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916A4" w14:textId="77777777" w:rsidR="00765009" w:rsidRDefault="00765009" w:rsidP="00535BA2">
      <w:pPr>
        <w:rPr>
          <w:sz w:val="22"/>
        </w:rPr>
      </w:pPr>
    </w:p>
    <w:p w14:paraId="2C38D42B" w14:textId="77777777" w:rsidR="00535BA2" w:rsidRPr="000F47BA" w:rsidRDefault="00535BA2" w:rsidP="00535BA2">
      <w:pPr>
        <w:ind w:left="5387"/>
        <w:rPr>
          <w:szCs w:val="24"/>
        </w:rPr>
      </w:pPr>
      <w:bookmarkStart w:id="0" w:name="_Hlk148965283"/>
      <w:r w:rsidRPr="000F47BA">
        <w:rPr>
          <w:szCs w:val="24"/>
        </w:rPr>
        <w:t>PATVIRTINTA</w:t>
      </w:r>
    </w:p>
    <w:p w14:paraId="1B302D4C" w14:textId="77777777" w:rsidR="00535BA2" w:rsidRPr="000F47BA" w:rsidRDefault="00535BA2" w:rsidP="00535BA2">
      <w:pPr>
        <w:ind w:left="5387"/>
        <w:rPr>
          <w:sz w:val="20"/>
        </w:rPr>
      </w:pPr>
      <w:r w:rsidRPr="000F47BA">
        <w:rPr>
          <w:szCs w:val="24"/>
        </w:rPr>
        <w:t>Teismo kanclerė</w:t>
      </w:r>
    </w:p>
    <w:p w14:paraId="030A7062" w14:textId="679A7F2E" w:rsidR="00535BA2" w:rsidRPr="000F47BA" w:rsidRDefault="00535BA2" w:rsidP="00535BA2">
      <w:pPr>
        <w:ind w:left="5387"/>
        <w:rPr>
          <w:sz w:val="20"/>
        </w:rPr>
      </w:pPr>
      <w:r w:rsidRPr="000F47BA">
        <w:rPr>
          <w:sz w:val="20"/>
        </w:rPr>
        <w:t>202</w:t>
      </w:r>
      <w:r w:rsidR="00E839CB">
        <w:rPr>
          <w:sz w:val="20"/>
        </w:rPr>
        <w:t>4</w:t>
      </w:r>
      <w:r w:rsidRPr="000F47BA">
        <w:rPr>
          <w:sz w:val="20"/>
        </w:rPr>
        <w:t>-</w:t>
      </w:r>
      <w:r w:rsidR="00E839CB">
        <w:rPr>
          <w:sz w:val="20"/>
        </w:rPr>
        <w:t>01</w:t>
      </w:r>
      <w:r w:rsidRPr="000F47BA">
        <w:rPr>
          <w:sz w:val="20"/>
        </w:rPr>
        <w:t>-</w:t>
      </w:r>
      <w:r w:rsidR="00D62963">
        <w:rPr>
          <w:sz w:val="20"/>
        </w:rPr>
        <w:t>05</w:t>
      </w:r>
    </w:p>
    <w:bookmarkEnd w:id="0"/>
    <w:p w14:paraId="2042ED0F" w14:textId="77777777" w:rsidR="00765009" w:rsidRDefault="00765009" w:rsidP="00765009">
      <w:pPr>
        <w:ind w:left="5387"/>
        <w:rPr>
          <w:szCs w:val="24"/>
        </w:rPr>
      </w:pPr>
    </w:p>
    <w:p w14:paraId="39A1C2AA" w14:textId="186C5CAA" w:rsidR="00765009" w:rsidRPr="00EF000C" w:rsidRDefault="00765009" w:rsidP="00765009">
      <w:pPr>
        <w:jc w:val="center"/>
        <w:rPr>
          <w:bCs/>
          <w:szCs w:val="24"/>
        </w:rPr>
      </w:pPr>
      <w:r w:rsidRPr="00CE7531">
        <w:rPr>
          <w:noProof/>
          <w:sz w:val="22"/>
          <w:szCs w:val="22"/>
          <w:lang w:eastAsia="lt-LT"/>
        </w:rPr>
        <w:drawing>
          <wp:inline distT="0" distB="0" distL="0" distR="0" wp14:anchorId="35B63334" wp14:editId="29D729A2">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0DB5CBA7" w14:textId="27C92D59" w:rsidR="00765009" w:rsidRPr="000069AB" w:rsidRDefault="00535BA2" w:rsidP="00765009">
      <w:pPr>
        <w:jc w:val="center"/>
        <w:rPr>
          <w:b/>
          <w:sz w:val="28"/>
          <w:szCs w:val="28"/>
        </w:rPr>
      </w:pPr>
      <w:r w:rsidRPr="000F47BA">
        <w:rPr>
          <w:b/>
          <w:sz w:val="28"/>
          <w:szCs w:val="28"/>
        </w:rPr>
        <w:t>LIETUVOS VYRIAUSIASIS ADMINISTRACINIS</w:t>
      </w:r>
      <w:r w:rsidR="00765009" w:rsidRPr="000069AB">
        <w:rPr>
          <w:b/>
          <w:sz w:val="28"/>
          <w:szCs w:val="28"/>
        </w:rPr>
        <w:t xml:space="preserve"> TEISMAS</w:t>
      </w:r>
    </w:p>
    <w:p w14:paraId="22C3D804" w14:textId="07084CDB" w:rsidR="00765009" w:rsidRDefault="00535BA2" w:rsidP="00765009">
      <w:pPr>
        <w:jc w:val="center"/>
        <w:rPr>
          <w:szCs w:val="24"/>
        </w:rPr>
      </w:pPr>
      <w:r w:rsidRPr="000F47BA">
        <w:rPr>
          <w:sz w:val="20"/>
        </w:rPr>
        <w:t>Kodas 188734870</w:t>
      </w:r>
    </w:p>
    <w:p w14:paraId="4E42E7B2" w14:textId="77777777" w:rsidR="00765009" w:rsidRPr="002107AB" w:rsidRDefault="00765009" w:rsidP="00765009">
      <w:pPr>
        <w:jc w:val="center"/>
        <w:rPr>
          <w:szCs w:val="24"/>
        </w:rPr>
      </w:pPr>
    </w:p>
    <w:p w14:paraId="77BF741F" w14:textId="45E360C8" w:rsidR="00765009" w:rsidRPr="00EF000C" w:rsidRDefault="00535BA2" w:rsidP="00765009">
      <w:pPr>
        <w:jc w:val="center"/>
        <w:rPr>
          <w:b/>
          <w:sz w:val="28"/>
          <w:szCs w:val="28"/>
        </w:rPr>
      </w:pPr>
      <w:r w:rsidRPr="000F47BA">
        <w:rPr>
          <w:b/>
          <w:iCs/>
          <w:sz w:val="28"/>
          <w:szCs w:val="28"/>
        </w:rPr>
        <w:t>202</w:t>
      </w:r>
      <w:r>
        <w:rPr>
          <w:b/>
          <w:iCs/>
          <w:sz w:val="28"/>
          <w:szCs w:val="28"/>
        </w:rPr>
        <w:t>4</w:t>
      </w:r>
      <w:r w:rsidRPr="000F47BA">
        <w:rPr>
          <w:b/>
          <w:iCs/>
          <w:sz w:val="28"/>
          <w:szCs w:val="28"/>
        </w:rPr>
        <w:t>–202</w:t>
      </w:r>
      <w:r>
        <w:rPr>
          <w:b/>
          <w:iCs/>
          <w:sz w:val="28"/>
          <w:szCs w:val="28"/>
        </w:rPr>
        <w:t>6</w:t>
      </w:r>
      <w:r w:rsidRPr="000F47BA">
        <w:rPr>
          <w:b/>
          <w:sz w:val="28"/>
          <w:szCs w:val="28"/>
        </w:rPr>
        <w:t xml:space="preserve"> </w:t>
      </w:r>
      <w:r w:rsidR="00765009" w:rsidRPr="00EF000C">
        <w:rPr>
          <w:b/>
          <w:sz w:val="28"/>
          <w:szCs w:val="28"/>
        </w:rPr>
        <w:t>METŲ STRATEGINIS VEIKLOS PLANAS</w:t>
      </w:r>
    </w:p>
    <w:p w14:paraId="79D06267" w14:textId="77777777" w:rsidR="00765009" w:rsidRDefault="00765009" w:rsidP="00FB4BAC">
      <w:pPr>
        <w:rPr>
          <w:bCs/>
          <w:iCs/>
          <w:szCs w:val="24"/>
        </w:rPr>
      </w:pPr>
    </w:p>
    <w:p w14:paraId="4A5C1216" w14:textId="77777777" w:rsidR="00765009" w:rsidRPr="002107AB" w:rsidRDefault="00765009" w:rsidP="00765009">
      <w:pPr>
        <w:spacing w:before="120"/>
        <w:jc w:val="center"/>
        <w:rPr>
          <w:b/>
          <w:color w:val="000000"/>
          <w:szCs w:val="24"/>
        </w:rPr>
      </w:pPr>
      <w:r w:rsidRPr="002107AB">
        <w:rPr>
          <w:b/>
          <w:color w:val="000000"/>
          <w:szCs w:val="24"/>
        </w:rPr>
        <w:t>I SKYRIUS</w:t>
      </w:r>
    </w:p>
    <w:p w14:paraId="492EBBD2" w14:textId="77777777" w:rsidR="00765009" w:rsidRDefault="00765009" w:rsidP="00765009">
      <w:pPr>
        <w:spacing w:after="120"/>
        <w:jc w:val="center"/>
        <w:rPr>
          <w:b/>
          <w:color w:val="000000"/>
          <w:szCs w:val="24"/>
        </w:rPr>
      </w:pPr>
      <w:r w:rsidRPr="002107AB">
        <w:rPr>
          <w:b/>
          <w:color w:val="000000"/>
          <w:szCs w:val="24"/>
        </w:rPr>
        <w:t>MISIJA</w:t>
      </w:r>
    </w:p>
    <w:p w14:paraId="755FF06C" w14:textId="77777777" w:rsidR="00067FBD" w:rsidRPr="002107AB" w:rsidRDefault="00067FBD" w:rsidP="00765009">
      <w:pPr>
        <w:spacing w:after="120"/>
        <w:jc w:val="center"/>
        <w:rPr>
          <w:b/>
          <w:color w:val="000000"/>
          <w:szCs w:val="24"/>
        </w:rPr>
      </w:pPr>
    </w:p>
    <w:p w14:paraId="20E83B5C" w14:textId="5AE7B92A" w:rsidR="00765009" w:rsidRPr="00E2432A" w:rsidRDefault="00535BA2" w:rsidP="00A7043E">
      <w:pPr>
        <w:autoSpaceDE w:val="0"/>
        <w:autoSpaceDN w:val="0"/>
        <w:adjustRightInd w:val="0"/>
        <w:spacing w:before="60"/>
        <w:ind w:firstLine="720"/>
        <w:jc w:val="both"/>
        <w:rPr>
          <w:bCs/>
        </w:rPr>
      </w:pPr>
      <w:r w:rsidRPr="006808BE">
        <w:rPr>
          <w:bCs/>
          <w:color w:val="000000"/>
          <w:szCs w:val="24"/>
        </w:rPr>
        <w:t xml:space="preserve">Lietuvos vyriausiojo administracinio </w:t>
      </w:r>
      <w:r w:rsidR="00765009" w:rsidRPr="00E2432A">
        <w:rPr>
          <w:bCs/>
        </w:rPr>
        <w:t xml:space="preserve">teismo (toliau – Teismas) misija – </w:t>
      </w:r>
      <w:r w:rsidR="00E2432A" w:rsidRPr="00E2432A">
        <w:rPr>
          <w:szCs w:val="24"/>
        </w:rPr>
        <w:t>ginti žmogaus teises ir vykdyti teisingumą atvirai, atsakingai, profesionaliai ir sąžiningai</w:t>
      </w:r>
      <w:r w:rsidR="00765009" w:rsidRPr="00E2432A">
        <w:rPr>
          <w:bCs/>
        </w:rPr>
        <w:t>.</w:t>
      </w:r>
    </w:p>
    <w:p w14:paraId="083A0A9F" w14:textId="2AA27A25" w:rsidR="00765009" w:rsidRPr="00257F32" w:rsidRDefault="00257F32" w:rsidP="00A7043E">
      <w:pPr>
        <w:spacing w:before="60"/>
        <w:ind w:firstLine="720"/>
        <w:jc w:val="both"/>
        <w:rPr>
          <w:bCs/>
        </w:rPr>
      </w:pPr>
      <w:r w:rsidRPr="00257F32">
        <w:rPr>
          <w:szCs w:val="24"/>
        </w:rPr>
        <w:t>Lietuvos teismų misija yra patvirtinta Teisėjų tarybos 2022 m. gruodžio 19 d. nutarimu Nr. 13P-232-(7.1.2.) „Dėl Lietuvos teismų sistemos ilgalaikės vystymosi vizijos patvirtinimo“ ir vienija visą Lietuvos teismų sistemą.</w:t>
      </w:r>
    </w:p>
    <w:p w14:paraId="2172D8AD" w14:textId="77777777" w:rsidR="002E3C45" w:rsidRDefault="002E3C45">
      <w:pPr>
        <w:rPr>
          <w:sz w:val="20"/>
        </w:rPr>
      </w:pPr>
    </w:p>
    <w:p w14:paraId="4DEF28F5" w14:textId="77777777" w:rsidR="002E3C45" w:rsidRDefault="003274CD">
      <w:pPr>
        <w:jc w:val="center"/>
        <w:rPr>
          <w:b/>
          <w:color w:val="000000"/>
        </w:rPr>
      </w:pPr>
      <w:r>
        <w:rPr>
          <w:b/>
          <w:color w:val="000000"/>
        </w:rPr>
        <w:t>II SKYRIUS</w:t>
      </w:r>
    </w:p>
    <w:p w14:paraId="6B031D1D" w14:textId="77777777" w:rsidR="002E3C45" w:rsidRDefault="003274CD">
      <w:pPr>
        <w:jc w:val="center"/>
        <w:rPr>
          <w:b/>
          <w:color w:val="000000"/>
        </w:rPr>
      </w:pPr>
      <w:r>
        <w:rPr>
          <w:b/>
          <w:color w:val="000000"/>
        </w:rPr>
        <w:t>VALSTYBĖS VEIKLOS SRITIS IR STRATEGINIAI IR (ARBA) VEIKLOS TIKSLAI</w:t>
      </w:r>
    </w:p>
    <w:p w14:paraId="7180C0C4" w14:textId="77777777" w:rsidR="002E3C45" w:rsidRDefault="002E3C45">
      <w:pPr>
        <w:rPr>
          <w:sz w:val="20"/>
        </w:rPr>
      </w:pPr>
    </w:p>
    <w:p w14:paraId="705FDD9A" w14:textId="77777777" w:rsidR="00720068" w:rsidRPr="002369DB" w:rsidRDefault="00720068" w:rsidP="00A7043E">
      <w:pPr>
        <w:spacing w:before="60"/>
        <w:ind w:firstLine="720"/>
        <w:jc w:val="both"/>
        <w:rPr>
          <w:color w:val="000000"/>
          <w:szCs w:val="24"/>
        </w:rPr>
      </w:pPr>
      <w:r w:rsidRPr="002369DB">
        <w:rPr>
          <w:szCs w:val="24"/>
        </w:rPr>
        <w:t xml:space="preserve">Teismas yra Lietuvos Respublikos teismų sistemos dalis. </w:t>
      </w:r>
      <w:r w:rsidRPr="002369DB">
        <w:rPr>
          <w:color w:val="000000"/>
          <w:szCs w:val="24"/>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28C55A74" w14:textId="7ADE08E3" w:rsidR="00720068" w:rsidRPr="002369DB" w:rsidRDefault="00720068" w:rsidP="00A7043E">
      <w:pPr>
        <w:spacing w:before="60"/>
        <w:ind w:firstLine="720"/>
        <w:jc w:val="both"/>
        <w:rPr>
          <w:iCs/>
          <w:szCs w:val="24"/>
        </w:rPr>
      </w:pPr>
      <w:bookmarkStart w:id="1" w:name="_Hlk84801024"/>
      <w:r>
        <w:rPr>
          <w:iCs/>
          <w:szCs w:val="24"/>
        </w:rPr>
        <w:t>Pagal</w:t>
      </w:r>
      <w:r w:rsidRPr="002369DB">
        <w:rPr>
          <w:iCs/>
          <w:szCs w:val="24"/>
        </w:rPr>
        <w:t xml:space="preserve"> Lietuvos Respublikos strateginio valdymo įstatymo 3 straipsnio 2</w:t>
      </w:r>
      <w:r w:rsidR="00D13081">
        <w:rPr>
          <w:iCs/>
          <w:szCs w:val="24"/>
        </w:rPr>
        <w:t>7</w:t>
      </w:r>
      <w:r w:rsidRPr="002369DB">
        <w:rPr>
          <w:iCs/>
          <w:szCs w:val="24"/>
        </w:rPr>
        <w:t xml:space="preserve"> dalį, </w:t>
      </w:r>
      <w:bookmarkStart w:id="2" w:name="_Hlk84800928"/>
      <w:r w:rsidRPr="002369DB">
        <w:rPr>
          <w:iCs/>
          <w:szCs w:val="24"/>
        </w:rPr>
        <w:t xml:space="preserve">Teismas </w:t>
      </w:r>
      <w:r w:rsidRPr="00AF2A33">
        <w:rPr>
          <w:iCs/>
          <w:szCs w:val="24"/>
        </w:rPr>
        <w:t>vykdo veiklą teisingumo valstybės veiklos srityje</w:t>
      </w:r>
      <w:r w:rsidRPr="002369DB">
        <w:rPr>
          <w:iCs/>
          <w:szCs w:val="24"/>
        </w:rPr>
        <w:t>.</w:t>
      </w:r>
      <w:bookmarkEnd w:id="2"/>
      <w:r w:rsidRPr="002369DB">
        <w:rPr>
          <w:iCs/>
          <w:szCs w:val="24"/>
        </w:rPr>
        <w:t xml:space="preserve"> </w:t>
      </w:r>
      <w:bookmarkEnd w:id="1"/>
    </w:p>
    <w:p w14:paraId="362BD135" w14:textId="77777777" w:rsidR="00720068" w:rsidRPr="002369DB" w:rsidRDefault="00720068" w:rsidP="00A7043E">
      <w:pPr>
        <w:spacing w:before="60"/>
        <w:ind w:firstLine="720"/>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4A05B984" w14:textId="77777777" w:rsidR="00720068" w:rsidRPr="002369DB" w:rsidRDefault="00720068" w:rsidP="00A7043E">
      <w:pPr>
        <w:spacing w:before="60"/>
        <w:ind w:firstLine="720"/>
        <w:jc w:val="both"/>
        <w:rPr>
          <w:iCs/>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72F30890" w14:textId="77777777" w:rsidR="005849A5" w:rsidRPr="0063692D" w:rsidRDefault="005849A5" w:rsidP="00A7043E">
      <w:pPr>
        <w:spacing w:before="60"/>
        <w:ind w:firstLine="720"/>
        <w:jc w:val="both"/>
        <w:rPr>
          <w:iCs/>
        </w:rPr>
      </w:pPr>
    </w:p>
    <w:p w14:paraId="22B289F7" w14:textId="77777777" w:rsidR="002E3C45" w:rsidRDefault="003274CD">
      <w:pPr>
        <w:rPr>
          <w:b/>
          <w:bCs/>
          <w:i/>
          <w:color w:val="808080"/>
        </w:rPr>
      </w:pPr>
      <w:r>
        <w:rPr>
          <w:b/>
        </w:rPr>
        <w:t>1 lentelė.</w:t>
      </w:r>
      <w:r>
        <w:rPr>
          <w:b/>
          <w:i/>
        </w:rPr>
        <w:t xml:space="preserve"> </w:t>
      </w:r>
      <w:r>
        <w:rPr>
          <w:b/>
          <w:bCs/>
        </w:rPr>
        <w:t>Strateginiai ir (arba) veiklos tikslai ir jų poveikio rodikliai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134"/>
        <w:gridCol w:w="992"/>
        <w:gridCol w:w="992"/>
        <w:gridCol w:w="851"/>
        <w:gridCol w:w="1275"/>
        <w:gridCol w:w="851"/>
        <w:gridCol w:w="850"/>
      </w:tblGrid>
      <w:tr w:rsidR="002E3C45" w14:paraId="235C712D" w14:textId="77777777" w:rsidTr="00E53640">
        <w:tc>
          <w:tcPr>
            <w:tcW w:w="268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638875" w14:textId="77777777" w:rsidR="002E3C45" w:rsidRDefault="003274CD">
            <w:pPr>
              <w:jc w:val="center"/>
              <w:rPr>
                <w:rFonts w:eastAsia="Calibri"/>
                <w:b/>
                <w:color w:val="000000"/>
                <w:sz w:val="18"/>
                <w:szCs w:val="18"/>
              </w:rPr>
            </w:pPr>
            <w:r>
              <w:rPr>
                <w:rFonts w:eastAsia="Calibri"/>
                <w:b/>
                <w:color w:val="000000"/>
                <w:sz w:val="18"/>
                <w:szCs w:val="18"/>
              </w:rPr>
              <w:t>NPP strateginis tikslas ir (arba) veiklos tikslas ir jo poveikio rodiklis (matavimo vienetai)</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376C9C8" w14:textId="77777777" w:rsidR="002E3C45" w:rsidRDefault="003274CD">
            <w:pPr>
              <w:jc w:val="center"/>
              <w:rPr>
                <w:rFonts w:eastAsia="Calibri"/>
                <w:b/>
                <w:color w:val="000000"/>
                <w:sz w:val="18"/>
                <w:szCs w:val="18"/>
              </w:rPr>
            </w:pPr>
            <w:r>
              <w:rPr>
                <w:rFonts w:eastAsia="Calibri"/>
                <w:b/>
                <w:color w:val="000000"/>
                <w:sz w:val="18"/>
                <w:szCs w:val="18"/>
              </w:rPr>
              <w:t>Pradinė poveikio rodiklio reikšmė (metai)</w:t>
            </w:r>
          </w:p>
        </w:tc>
        <w:tc>
          <w:tcPr>
            <w:tcW w:w="2835"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1F27D493" w14:textId="77777777" w:rsidR="002E3C45" w:rsidRDefault="003274CD">
            <w:pPr>
              <w:jc w:val="center"/>
              <w:rPr>
                <w:rFonts w:eastAsia="Calibri"/>
                <w:b/>
                <w:color w:val="000000"/>
                <w:sz w:val="18"/>
                <w:szCs w:val="18"/>
              </w:rPr>
            </w:pPr>
            <w:r>
              <w:rPr>
                <w:rFonts w:eastAsia="Calibri"/>
                <w:b/>
                <w:color w:val="000000"/>
                <w:sz w:val="18"/>
                <w:szCs w:val="18"/>
              </w:rPr>
              <w:t>Siektinos poveikio rodiklio reikšmės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612D9DA" w14:textId="4615775B" w:rsidR="002E3C45" w:rsidRDefault="003274CD">
            <w:pPr>
              <w:jc w:val="center"/>
              <w:rPr>
                <w:rFonts w:eastAsia="Calibri"/>
                <w:b/>
                <w:color w:val="000000"/>
                <w:sz w:val="18"/>
                <w:szCs w:val="18"/>
              </w:rPr>
            </w:pPr>
            <w:r>
              <w:rPr>
                <w:rFonts w:eastAsia="Calibri"/>
                <w:b/>
                <w:color w:val="000000"/>
                <w:sz w:val="18"/>
                <w:szCs w:val="18"/>
              </w:rPr>
              <w:t>Vėliausiai prieinama faktinė poveikio rodiklio reikšmė (metai)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C3C60DB" w14:textId="77777777" w:rsidR="002E3C45" w:rsidRDefault="003274CD">
            <w:pPr>
              <w:jc w:val="center"/>
              <w:rPr>
                <w:rFonts w:eastAsia="Calibri"/>
                <w:b/>
                <w:color w:val="000000"/>
                <w:sz w:val="18"/>
                <w:szCs w:val="18"/>
              </w:rPr>
            </w:pPr>
            <w:r>
              <w:rPr>
                <w:rFonts w:eastAsia="Calibri"/>
                <w:b/>
                <w:color w:val="000000"/>
                <w:sz w:val="18"/>
                <w:szCs w:val="18"/>
              </w:rPr>
              <w:t>NPP nustatytos siektinos strateginio tikslo poveikio rodiklio reikšmės</w:t>
            </w:r>
          </w:p>
        </w:tc>
      </w:tr>
      <w:tr w:rsidR="002E3C45" w14:paraId="25143E75" w14:textId="77777777" w:rsidTr="00E53640">
        <w:tc>
          <w:tcPr>
            <w:tcW w:w="2689" w:type="dxa"/>
            <w:vMerge/>
            <w:tcBorders>
              <w:top w:val="single" w:sz="4" w:space="0" w:color="auto"/>
              <w:left w:val="single" w:sz="4" w:space="0" w:color="auto"/>
              <w:bottom w:val="single" w:sz="4" w:space="0" w:color="auto"/>
              <w:right w:val="single" w:sz="4" w:space="0" w:color="auto"/>
            </w:tcBorders>
            <w:vAlign w:val="center"/>
            <w:hideMark/>
          </w:tcPr>
          <w:p w14:paraId="2C6E86FE" w14:textId="77777777" w:rsidR="002E3C45" w:rsidRDefault="002E3C45">
            <w:pPr>
              <w:rPr>
                <w:rFonts w:eastAsia="Calibri"/>
                <w:b/>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73D883B" w14:textId="77777777" w:rsidR="002E3C45" w:rsidRDefault="002E3C45">
            <w:pPr>
              <w:rPr>
                <w:rFonts w:eastAsia="Calibri"/>
                <w:b/>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9FFD9F" w14:textId="09B81860" w:rsidR="002E3C45" w:rsidRPr="00791CC3" w:rsidRDefault="00791CC3">
            <w:pPr>
              <w:jc w:val="center"/>
              <w:rPr>
                <w:rFonts w:eastAsia="Calibri"/>
                <w:b/>
                <w:iCs/>
                <w:color w:val="000000"/>
                <w:sz w:val="18"/>
                <w:szCs w:val="18"/>
              </w:rPr>
            </w:pPr>
            <w:r w:rsidRPr="00791CC3">
              <w:rPr>
                <w:rFonts w:eastAsia="Calibri"/>
                <w:b/>
                <w:iCs/>
                <w:color w:val="000000"/>
                <w:sz w:val="18"/>
                <w:szCs w:val="18"/>
              </w:rPr>
              <w:t>2024 metai</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D1B3D2" w14:textId="2CFC5E1E" w:rsidR="002E3C45" w:rsidRPr="00791CC3" w:rsidRDefault="00791CC3">
            <w:pPr>
              <w:jc w:val="center"/>
              <w:rPr>
                <w:rFonts w:eastAsia="Calibri"/>
                <w:b/>
                <w:iCs/>
                <w:color w:val="000000"/>
                <w:sz w:val="18"/>
                <w:szCs w:val="18"/>
              </w:rPr>
            </w:pPr>
            <w:r w:rsidRPr="00791CC3">
              <w:rPr>
                <w:rFonts w:eastAsia="Calibri"/>
                <w:b/>
                <w:iCs/>
                <w:color w:val="000000"/>
                <w:sz w:val="18"/>
                <w:szCs w:val="18"/>
              </w:rPr>
              <w:t>2025 metai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EC7141" w14:textId="5FA03773" w:rsidR="002E3C45" w:rsidRPr="00791CC3" w:rsidRDefault="00791CC3">
            <w:pPr>
              <w:jc w:val="center"/>
              <w:rPr>
                <w:rFonts w:eastAsia="Calibri"/>
                <w:b/>
                <w:iCs/>
                <w:color w:val="000000"/>
                <w:sz w:val="18"/>
                <w:szCs w:val="18"/>
              </w:rPr>
            </w:pPr>
            <w:r w:rsidRPr="00791CC3">
              <w:rPr>
                <w:rFonts w:eastAsia="Calibri"/>
                <w:b/>
                <w:iCs/>
                <w:color w:val="000000"/>
                <w:sz w:val="18"/>
                <w:szCs w:val="18"/>
              </w:rPr>
              <w:t>2026 metai</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C1AF05" w14:textId="77777777" w:rsidR="002E3C45"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641594" w14:textId="57C65352" w:rsidR="002E3C45" w:rsidRDefault="003274CD">
            <w:pPr>
              <w:jc w:val="center"/>
              <w:rPr>
                <w:rFonts w:eastAsia="Calibri"/>
                <w:b/>
                <w:color w:val="000000"/>
                <w:sz w:val="18"/>
                <w:szCs w:val="18"/>
              </w:rPr>
            </w:pPr>
            <w:r>
              <w:rPr>
                <w:rFonts w:eastAsia="Calibri"/>
                <w:b/>
                <w:color w:val="000000"/>
                <w:sz w:val="18"/>
                <w:szCs w:val="18"/>
              </w:rPr>
              <w:t>202</w:t>
            </w:r>
            <w:r w:rsidR="00791CC3">
              <w:rPr>
                <w:rFonts w:eastAsia="Calibri"/>
                <w:b/>
                <w:color w:val="000000"/>
                <w:sz w:val="18"/>
                <w:szCs w:val="18"/>
              </w:rPr>
              <w:t>7</w:t>
            </w:r>
            <w:r>
              <w:rPr>
                <w:rFonts w:eastAsia="Calibri"/>
                <w:b/>
                <w:color w:val="000000"/>
                <w:sz w:val="18"/>
                <w:szCs w:val="18"/>
              </w:rPr>
              <w:t xml:space="preserve"> m.</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9CA289" w14:textId="7387BC5D" w:rsidR="002E3C45" w:rsidRDefault="003274CD">
            <w:pPr>
              <w:jc w:val="center"/>
              <w:rPr>
                <w:rFonts w:eastAsia="Calibri"/>
                <w:b/>
                <w:color w:val="000000"/>
                <w:sz w:val="18"/>
                <w:szCs w:val="18"/>
              </w:rPr>
            </w:pPr>
            <w:r>
              <w:rPr>
                <w:rFonts w:eastAsia="Calibri"/>
                <w:b/>
                <w:color w:val="000000"/>
                <w:sz w:val="18"/>
                <w:szCs w:val="18"/>
              </w:rPr>
              <w:t>203</w:t>
            </w:r>
            <w:r w:rsidR="00791CC3">
              <w:rPr>
                <w:rFonts w:eastAsia="Calibri"/>
                <w:b/>
                <w:color w:val="000000"/>
                <w:sz w:val="18"/>
                <w:szCs w:val="18"/>
              </w:rPr>
              <w:t>2</w:t>
            </w:r>
            <w:r>
              <w:rPr>
                <w:rFonts w:eastAsia="Calibri"/>
                <w:b/>
                <w:color w:val="000000"/>
                <w:sz w:val="18"/>
                <w:szCs w:val="18"/>
              </w:rPr>
              <w:t xml:space="preserve"> m.</w:t>
            </w:r>
          </w:p>
        </w:tc>
      </w:tr>
      <w:tr w:rsidR="002E3C45" w14:paraId="0DFED3CF" w14:textId="77777777" w:rsidTr="00067FBD">
        <w:trPr>
          <w:trHeight w:val="108"/>
        </w:trPr>
        <w:tc>
          <w:tcPr>
            <w:tcW w:w="2689" w:type="dxa"/>
            <w:tcBorders>
              <w:top w:val="single" w:sz="4" w:space="0" w:color="auto"/>
              <w:left w:val="single" w:sz="4" w:space="0" w:color="auto"/>
              <w:bottom w:val="single" w:sz="4" w:space="0" w:color="auto"/>
              <w:right w:val="single" w:sz="4" w:space="0" w:color="auto"/>
            </w:tcBorders>
            <w:shd w:val="clear" w:color="auto" w:fill="DBE5F1"/>
            <w:hideMark/>
          </w:tcPr>
          <w:p w14:paraId="14ACDC6F" w14:textId="77777777" w:rsidR="002E3C45" w:rsidRDefault="003274CD">
            <w:pPr>
              <w:jc w:val="center"/>
              <w:rPr>
                <w:rFonts w:eastAsia="Calibri"/>
                <w:color w:val="000000"/>
                <w:sz w:val="18"/>
                <w:szCs w:val="18"/>
              </w:rPr>
            </w:pPr>
            <w:r>
              <w:rPr>
                <w:rFonts w:eastAsia="Calibri"/>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14:paraId="46913E34" w14:textId="77777777" w:rsidR="002E3C45" w:rsidRDefault="003274CD">
            <w:pPr>
              <w:jc w:val="center"/>
              <w:rPr>
                <w:rFonts w:eastAsia="Calibri"/>
                <w:color w:val="000000"/>
                <w:sz w:val="18"/>
                <w:szCs w:val="18"/>
              </w:rPr>
            </w:pPr>
            <w:r>
              <w:rPr>
                <w:rFonts w:eastAsia="Calibri"/>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4D0C2D5A" w14:textId="77777777" w:rsidR="002E3C45" w:rsidRDefault="003274CD">
            <w:pPr>
              <w:jc w:val="center"/>
              <w:rPr>
                <w:rFonts w:eastAsia="Calibri"/>
                <w:color w:val="000000"/>
                <w:sz w:val="18"/>
                <w:szCs w:val="18"/>
              </w:rPr>
            </w:pPr>
            <w:r>
              <w:rPr>
                <w:rFonts w:eastAsia="Calibri"/>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6734B514" w14:textId="77777777" w:rsidR="002E3C45" w:rsidRDefault="003274CD">
            <w:pPr>
              <w:jc w:val="center"/>
              <w:rPr>
                <w:rFonts w:eastAsia="Calibri"/>
                <w:color w:val="000000"/>
                <w:sz w:val="18"/>
                <w:szCs w:val="18"/>
              </w:rPr>
            </w:pPr>
            <w:r>
              <w:rPr>
                <w:rFonts w:eastAsia="Calibri"/>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6C13A2DE" w14:textId="77777777" w:rsidR="002E3C45" w:rsidRDefault="003274CD">
            <w:pPr>
              <w:jc w:val="center"/>
              <w:rPr>
                <w:rFonts w:eastAsia="Calibri"/>
                <w:color w:val="000000"/>
                <w:sz w:val="18"/>
                <w:szCs w:val="18"/>
              </w:rPr>
            </w:pPr>
            <w:r>
              <w:rPr>
                <w:rFonts w:eastAsia="Calibri"/>
                <w:color w:val="000000"/>
                <w:sz w:val="18"/>
                <w:szCs w:val="18"/>
              </w:rPr>
              <w:t>5</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85C2059" w14:textId="77777777" w:rsidR="002E3C45" w:rsidRDefault="003274CD">
            <w:pPr>
              <w:jc w:val="center"/>
              <w:rPr>
                <w:rFonts w:eastAsia="Calibri"/>
                <w:color w:val="000000"/>
                <w:sz w:val="18"/>
                <w:szCs w:val="18"/>
              </w:rPr>
            </w:pPr>
            <w:r>
              <w:rPr>
                <w:rFonts w:eastAsia="Calibri"/>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1151E05C" w14:textId="77777777" w:rsidR="002E3C45" w:rsidRDefault="003274CD">
            <w:pPr>
              <w:jc w:val="center"/>
              <w:rPr>
                <w:rFonts w:eastAsia="Calibri"/>
                <w:color w:val="000000"/>
                <w:sz w:val="18"/>
                <w:szCs w:val="18"/>
              </w:rPr>
            </w:pPr>
            <w:r>
              <w:rPr>
                <w:rFonts w:eastAsia="Calibri"/>
                <w:color w:val="000000"/>
                <w:sz w:val="18"/>
                <w:szCs w:val="18"/>
              </w:rPr>
              <w:t>7</w:t>
            </w:r>
          </w:p>
        </w:tc>
        <w:tc>
          <w:tcPr>
            <w:tcW w:w="850" w:type="dxa"/>
            <w:tcBorders>
              <w:top w:val="single" w:sz="4" w:space="0" w:color="auto"/>
              <w:left w:val="single" w:sz="4" w:space="0" w:color="auto"/>
              <w:bottom w:val="single" w:sz="4" w:space="0" w:color="auto"/>
              <w:right w:val="single" w:sz="4" w:space="0" w:color="auto"/>
            </w:tcBorders>
            <w:shd w:val="clear" w:color="auto" w:fill="DBE5F1"/>
            <w:hideMark/>
          </w:tcPr>
          <w:p w14:paraId="0D18DDBA" w14:textId="77777777" w:rsidR="002E3C45" w:rsidRDefault="003274CD">
            <w:pPr>
              <w:jc w:val="center"/>
              <w:rPr>
                <w:rFonts w:eastAsia="Calibri"/>
                <w:color w:val="000000"/>
                <w:sz w:val="18"/>
                <w:szCs w:val="18"/>
              </w:rPr>
            </w:pPr>
            <w:r>
              <w:rPr>
                <w:rFonts w:eastAsia="Calibri"/>
                <w:color w:val="000000"/>
                <w:sz w:val="18"/>
                <w:szCs w:val="18"/>
              </w:rPr>
              <w:t>8</w:t>
            </w:r>
          </w:p>
        </w:tc>
      </w:tr>
      <w:tr w:rsidR="006D6C5B" w14:paraId="0A2C7258" w14:textId="77777777" w:rsidTr="00E53640">
        <w:tc>
          <w:tcPr>
            <w:tcW w:w="2689" w:type="dxa"/>
            <w:tcBorders>
              <w:top w:val="single" w:sz="4" w:space="0" w:color="auto"/>
              <w:left w:val="single" w:sz="4" w:space="0" w:color="auto"/>
              <w:bottom w:val="single" w:sz="4" w:space="0" w:color="auto"/>
              <w:right w:val="single" w:sz="4" w:space="0" w:color="auto"/>
            </w:tcBorders>
          </w:tcPr>
          <w:p w14:paraId="3B2A7188" w14:textId="020F90EE" w:rsidR="006D6C5B" w:rsidRPr="004B4B8F" w:rsidRDefault="006D6C5B" w:rsidP="006D6C5B">
            <w:pPr>
              <w:rPr>
                <w:rFonts w:eastAsia="Calibri"/>
                <w:i/>
                <w:color w:val="808080"/>
                <w:sz w:val="22"/>
                <w:szCs w:val="22"/>
              </w:rPr>
            </w:pPr>
            <w:r w:rsidRPr="004B4B8F">
              <w:rPr>
                <w:iCs/>
                <w:sz w:val="22"/>
                <w:szCs w:val="22"/>
              </w:rPr>
              <w:lastRenderedPageBreak/>
              <w:t xml:space="preserve">NPP-08: </w:t>
            </w:r>
            <w:r w:rsidRPr="004B4B8F">
              <w:rPr>
                <w:iCs/>
                <w:sz w:val="22"/>
                <w:szCs w:val="22"/>
                <w:lang w:eastAsia="lt-LT"/>
              </w:rPr>
              <w:t xml:space="preserve">Didinti </w:t>
            </w:r>
            <w:r w:rsidRPr="004B4B8F">
              <w:rPr>
                <w:iCs/>
                <w:sz w:val="22"/>
                <w:szCs w:val="22"/>
                <w:shd w:val="clear" w:color="auto" w:fill="FFFFFF"/>
                <w:lang w:eastAsia="lt-LT"/>
              </w:rPr>
              <w:t xml:space="preserve">teisinės </w:t>
            </w:r>
            <w:r w:rsidRPr="004B4B8F">
              <w:rPr>
                <w:iCs/>
                <w:sz w:val="22"/>
                <w:szCs w:val="22"/>
                <w:lang w:eastAsia="lt-LT"/>
              </w:rPr>
              <w:t>sistemos ir viešojo valdymo veiksmingumą</w:t>
            </w:r>
          </w:p>
        </w:tc>
        <w:tc>
          <w:tcPr>
            <w:tcW w:w="1134" w:type="dxa"/>
            <w:tcBorders>
              <w:top w:val="single" w:sz="4" w:space="0" w:color="auto"/>
              <w:left w:val="single" w:sz="4" w:space="0" w:color="auto"/>
              <w:bottom w:val="single" w:sz="4" w:space="0" w:color="auto"/>
              <w:right w:val="single" w:sz="4" w:space="0" w:color="auto"/>
            </w:tcBorders>
          </w:tcPr>
          <w:p w14:paraId="66523DE8" w14:textId="3570F2A8" w:rsidR="006D6C5B" w:rsidRPr="00E174DB" w:rsidRDefault="006D6C5B" w:rsidP="006D6C5B">
            <w:pPr>
              <w:jc w:val="center"/>
              <w:rPr>
                <w:rFonts w:eastAsia="Calibri"/>
                <w:b/>
                <w:bCs/>
                <w:sz w:val="22"/>
                <w:szCs w:val="22"/>
              </w:rPr>
            </w:pPr>
            <w:r w:rsidRPr="00E174DB">
              <w:rPr>
                <w:rFonts w:eastAsia="Calibri"/>
                <w:b/>
                <w:bCs/>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7C1DD368" w14:textId="4919F60A" w:rsidR="006D6C5B" w:rsidRPr="0081648D" w:rsidRDefault="006D6C5B" w:rsidP="006D6C5B">
            <w:pPr>
              <w:jc w:val="center"/>
              <w:rPr>
                <w:rFonts w:eastAsia="Calibri"/>
                <w:i/>
                <w:sz w:val="22"/>
                <w:szCs w:val="22"/>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1F442CBA" w14:textId="0400C3C4"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15749D6F" w14:textId="2C62D96C" w:rsidR="006D6C5B" w:rsidRPr="0081648D" w:rsidRDefault="006D6C5B" w:rsidP="006D6C5B">
            <w:pPr>
              <w:jc w:val="center"/>
              <w:rPr>
                <w:rFonts w:eastAsia="Calibri"/>
                <w:i/>
                <w:sz w:val="22"/>
                <w:szCs w:val="22"/>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tcPr>
          <w:p w14:paraId="35C87834" w14:textId="673BC5F2"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66B8244D" w14:textId="7B25BA37" w:rsidR="006D6C5B" w:rsidRPr="0081648D" w:rsidRDefault="006D6C5B" w:rsidP="006D6C5B">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1558DC4" w14:textId="7165BFFF" w:rsidR="006D6C5B" w:rsidRPr="0081648D" w:rsidRDefault="006D6C5B" w:rsidP="006D6C5B">
            <w:pPr>
              <w:jc w:val="center"/>
              <w:rPr>
                <w:rFonts w:eastAsia="Calibri"/>
                <w:i/>
                <w:sz w:val="22"/>
                <w:szCs w:val="22"/>
              </w:rPr>
            </w:pPr>
            <w:r w:rsidRPr="0081648D">
              <w:rPr>
                <w:rFonts w:eastAsia="Calibri"/>
                <w:i/>
                <w:sz w:val="22"/>
                <w:szCs w:val="22"/>
              </w:rPr>
              <w:t>-</w:t>
            </w:r>
          </w:p>
        </w:tc>
      </w:tr>
      <w:tr w:rsidR="004B4B8F" w14:paraId="7BF58ABB" w14:textId="77777777" w:rsidTr="00067FBD">
        <w:tc>
          <w:tcPr>
            <w:tcW w:w="2689" w:type="dxa"/>
            <w:tcBorders>
              <w:top w:val="single" w:sz="4" w:space="0" w:color="auto"/>
              <w:left w:val="single" w:sz="4" w:space="0" w:color="auto"/>
              <w:bottom w:val="single" w:sz="4" w:space="0" w:color="auto"/>
              <w:right w:val="single" w:sz="4" w:space="0" w:color="auto"/>
            </w:tcBorders>
          </w:tcPr>
          <w:p w14:paraId="597D89DF" w14:textId="69A26B33" w:rsidR="004B4B8F" w:rsidRPr="004B4B8F" w:rsidRDefault="004B4B8F" w:rsidP="004B4B8F">
            <w:pPr>
              <w:rPr>
                <w:sz w:val="22"/>
                <w:szCs w:val="22"/>
              </w:rPr>
            </w:pPr>
            <w:r w:rsidRPr="004B4B8F">
              <w:rPr>
                <w:sz w:val="22"/>
                <w:szCs w:val="22"/>
              </w:rPr>
              <w:t xml:space="preserve">Teismo veiklos tikslas (11): </w:t>
            </w:r>
          </w:p>
          <w:p w14:paraId="35431F8F" w14:textId="75CB0F79" w:rsidR="004B4B8F" w:rsidRPr="00CC5B82" w:rsidRDefault="004B4B8F" w:rsidP="004B4B8F">
            <w:pPr>
              <w:rPr>
                <w:rFonts w:eastAsia="Calibri"/>
                <w:sz w:val="22"/>
                <w:szCs w:val="22"/>
              </w:rPr>
            </w:pPr>
            <w:r w:rsidRPr="00BC40C0">
              <w:rPr>
                <w:snapToGrid w:val="0"/>
                <w:sz w:val="22"/>
                <w:szCs w:val="22"/>
              </w:rPr>
              <w:t>Užtikrinti kokybišką teisingumo vykdymą</w:t>
            </w:r>
          </w:p>
        </w:tc>
        <w:tc>
          <w:tcPr>
            <w:tcW w:w="1134" w:type="dxa"/>
            <w:tcBorders>
              <w:top w:val="single" w:sz="4" w:space="0" w:color="auto"/>
              <w:left w:val="single" w:sz="4" w:space="0" w:color="auto"/>
              <w:bottom w:val="single" w:sz="4" w:space="0" w:color="auto"/>
              <w:right w:val="single" w:sz="4" w:space="0" w:color="auto"/>
            </w:tcBorders>
          </w:tcPr>
          <w:p w14:paraId="6B1E93B4" w14:textId="1440A16D" w:rsidR="004B4B8F" w:rsidRPr="00E174DB" w:rsidRDefault="004B4B8F" w:rsidP="004B4B8F">
            <w:pPr>
              <w:jc w:val="center"/>
              <w:rPr>
                <w:rFonts w:eastAsia="Calibri"/>
                <w:b/>
                <w:bCs/>
                <w:i/>
                <w:sz w:val="18"/>
                <w:szCs w:val="18"/>
              </w:rPr>
            </w:pPr>
            <w:r w:rsidRPr="00E174DB">
              <w:rPr>
                <w:rFonts w:eastAsia="Calibri"/>
                <w:b/>
                <w:bCs/>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0F1549AB" w14:textId="0E7D9F8D" w:rsidR="004B4B8F" w:rsidRPr="0081648D" w:rsidRDefault="004B4B8F" w:rsidP="004B4B8F">
            <w:pPr>
              <w:jc w:val="center"/>
              <w:rPr>
                <w:rFonts w:eastAsia="Calibri"/>
                <w:i/>
                <w:sz w:val="18"/>
                <w:szCs w:val="18"/>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3EB7E08A" w14:textId="045EAC9B"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2F2DE98C" w14:textId="3F107B9E" w:rsidR="004B4B8F" w:rsidRPr="0081648D" w:rsidRDefault="004B4B8F" w:rsidP="004B4B8F">
            <w:pPr>
              <w:jc w:val="center"/>
              <w:rPr>
                <w:rFonts w:eastAsia="Calibri"/>
                <w:i/>
                <w:sz w:val="18"/>
                <w:szCs w:val="18"/>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tcPr>
          <w:p w14:paraId="0F656A6B" w14:textId="766336E9"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0B03415" w14:textId="11C1E4DD" w:rsidR="004B4B8F" w:rsidRPr="0081648D" w:rsidRDefault="004B4B8F" w:rsidP="004B4B8F">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2CADFB9" w14:textId="7A341DB5" w:rsidR="004B4B8F" w:rsidRPr="0081648D" w:rsidRDefault="004B4B8F" w:rsidP="004B4B8F">
            <w:pPr>
              <w:jc w:val="center"/>
              <w:rPr>
                <w:rFonts w:eastAsia="Calibri"/>
                <w:i/>
                <w:sz w:val="22"/>
                <w:szCs w:val="22"/>
              </w:rPr>
            </w:pPr>
            <w:r w:rsidRPr="0081648D">
              <w:rPr>
                <w:rFonts w:eastAsia="Calibri"/>
                <w:i/>
                <w:sz w:val="22"/>
                <w:szCs w:val="22"/>
              </w:rPr>
              <w:t>-</w:t>
            </w:r>
          </w:p>
        </w:tc>
      </w:tr>
      <w:tr w:rsidR="00F75A94" w14:paraId="6454B3FF" w14:textId="77777777" w:rsidTr="00067FBD">
        <w:tc>
          <w:tcPr>
            <w:tcW w:w="2689" w:type="dxa"/>
            <w:tcBorders>
              <w:top w:val="single" w:sz="4" w:space="0" w:color="auto"/>
              <w:left w:val="single" w:sz="4" w:space="0" w:color="auto"/>
              <w:bottom w:val="single" w:sz="4" w:space="0" w:color="auto"/>
              <w:right w:val="single" w:sz="4" w:space="0" w:color="auto"/>
            </w:tcBorders>
          </w:tcPr>
          <w:p w14:paraId="65B235A0" w14:textId="00C01BB6" w:rsidR="00F75A94" w:rsidRDefault="00F75A94" w:rsidP="00F75A94">
            <w:pPr>
              <w:rPr>
                <w:sz w:val="22"/>
                <w:lang w:eastAsia="lt-LT"/>
              </w:rPr>
            </w:pPr>
            <w:r w:rsidRPr="000F47BA">
              <w:rPr>
                <w:sz w:val="22"/>
                <w:lang w:eastAsia="lt-LT"/>
              </w:rPr>
              <w:t xml:space="preserve">E-13-001-11-01-01 </w:t>
            </w:r>
          </w:p>
          <w:p w14:paraId="782997F7" w14:textId="6EB7DA23" w:rsidR="0077714E" w:rsidRDefault="0077714E" w:rsidP="00F75A94">
            <w:pPr>
              <w:rPr>
                <w:sz w:val="22"/>
                <w:lang w:eastAsia="lt-LT"/>
              </w:rPr>
            </w:pPr>
            <w:r w:rsidRPr="000F47BA">
              <w:rPr>
                <w:sz w:val="22"/>
                <w:szCs w:val="22"/>
              </w:rPr>
              <w:t>Visuomenės pasitikėjimas teismais (proc.)</w:t>
            </w:r>
          </w:p>
          <w:p w14:paraId="0D9ABCDD" w14:textId="121C24E8" w:rsidR="0077714E" w:rsidRPr="00F764F5" w:rsidRDefault="0077714E" w:rsidP="00F75A94">
            <w:pPr>
              <w:rPr>
                <w:i/>
                <w:iCs/>
                <w:color w:val="808080" w:themeColor="background1" w:themeShade="8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B42F982" w14:textId="405342C6" w:rsidR="00F75A94" w:rsidRDefault="004E76A2" w:rsidP="00F75A94">
            <w:pPr>
              <w:rPr>
                <w:rFonts w:eastAsia="Calibri"/>
                <w:iCs/>
                <w:color w:val="000000" w:themeColor="text1"/>
                <w:sz w:val="18"/>
                <w:szCs w:val="18"/>
              </w:rPr>
            </w:pPr>
            <w:r>
              <w:rPr>
                <w:rFonts w:eastAsia="Calibri"/>
                <w:iCs/>
                <w:color w:val="000000" w:themeColor="text1"/>
                <w:sz w:val="18"/>
                <w:szCs w:val="18"/>
              </w:rPr>
              <w:t>22,55</w:t>
            </w:r>
          </w:p>
          <w:p w14:paraId="044C18AB" w14:textId="7E70F162" w:rsidR="00CA301D" w:rsidRPr="0077714E" w:rsidRDefault="00CA301D" w:rsidP="00F75A94">
            <w:pPr>
              <w:rPr>
                <w:rFonts w:eastAsia="Calibri"/>
                <w:iCs/>
                <w:color w:val="000000" w:themeColor="text1"/>
                <w:sz w:val="18"/>
                <w:szCs w:val="18"/>
              </w:rPr>
            </w:pPr>
            <w:r>
              <w:rPr>
                <w:rFonts w:eastAsia="Calibri"/>
                <w:iCs/>
                <w:color w:val="000000" w:themeColor="text1"/>
                <w:sz w:val="18"/>
                <w:szCs w:val="18"/>
              </w:rPr>
              <w:t>(202</w:t>
            </w:r>
            <w:r w:rsidR="004E76A2">
              <w:rPr>
                <w:rFonts w:eastAsia="Calibri"/>
                <w:iCs/>
                <w:color w:val="000000" w:themeColor="text1"/>
                <w:sz w:val="18"/>
                <w:szCs w:val="18"/>
              </w:rPr>
              <w:t>3</w:t>
            </w:r>
            <w:r>
              <w:rPr>
                <w:rFonts w:eastAsia="Calibri"/>
                <w:iCs/>
                <w:color w:val="000000" w:themeColor="text1"/>
                <w:sz w:val="18"/>
                <w:szCs w:val="18"/>
              </w:rPr>
              <w:t xml:space="preserve"> m.)</w:t>
            </w:r>
          </w:p>
        </w:tc>
        <w:tc>
          <w:tcPr>
            <w:tcW w:w="992" w:type="dxa"/>
            <w:tcBorders>
              <w:top w:val="single" w:sz="4" w:space="0" w:color="auto"/>
              <w:left w:val="single" w:sz="4" w:space="0" w:color="auto"/>
              <w:bottom w:val="single" w:sz="4" w:space="0" w:color="auto"/>
              <w:right w:val="single" w:sz="4" w:space="0" w:color="auto"/>
            </w:tcBorders>
          </w:tcPr>
          <w:p w14:paraId="765B1C4E" w14:textId="090D8E4E" w:rsidR="00F75A94" w:rsidRPr="0077714E" w:rsidRDefault="0077714E" w:rsidP="00F75A94">
            <w:pPr>
              <w:rPr>
                <w:rFonts w:eastAsia="Calibri"/>
                <w:iCs/>
                <w:color w:val="000000" w:themeColor="text1"/>
                <w:sz w:val="18"/>
                <w:szCs w:val="18"/>
              </w:rPr>
            </w:pPr>
            <w:r w:rsidRPr="0077714E">
              <w:rPr>
                <w:rFonts w:eastAsia="Calibri"/>
                <w:iCs/>
                <w:color w:val="000000" w:themeColor="text1"/>
                <w:sz w:val="18"/>
                <w:szCs w:val="18"/>
              </w:rPr>
              <w:t>2</w:t>
            </w:r>
            <w:r w:rsidR="004E76A2">
              <w:rPr>
                <w:rFonts w:eastAsia="Calibri"/>
                <w:iCs/>
                <w:color w:val="000000" w:themeColor="text1"/>
                <w:sz w:val="18"/>
                <w:szCs w:val="18"/>
              </w:rPr>
              <w:t>3</w:t>
            </w:r>
          </w:p>
        </w:tc>
        <w:tc>
          <w:tcPr>
            <w:tcW w:w="992" w:type="dxa"/>
            <w:tcBorders>
              <w:top w:val="single" w:sz="4" w:space="0" w:color="auto"/>
              <w:left w:val="single" w:sz="4" w:space="0" w:color="auto"/>
              <w:bottom w:val="single" w:sz="4" w:space="0" w:color="auto"/>
              <w:right w:val="single" w:sz="4" w:space="0" w:color="auto"/>
            </w:tcBorders>
          </w:tcPr>
          <w:p w14:paraId="2059C16B" w14:textId="23A9F5EA" w:rsidR="00F75A94" w:rsidRPr="0077714E" w:rsidRDefault="0077714E" w:rsidP="00F75A94">
            <w:pPr>
              <w:rPr>
                <w:rFonts w:eastAsia="Calibri"/>
                <w:iCs/>
                <w:color w:val="000000" w:themeColor="text1"/>
                <w:sz w:val="18"/>
                <w:szCs w:val="18"/>
              </w:rPr>
            </w:pPr>
            <w:r w:rsidRPr="0077714E">
              <w:rPr>
                <w:rFonts w:eastAsia="Calibri"/>
                <w:iCs/>
                <w:color w:val="000000" w:themeColor="text1"/>
                <w:sz w:val="18"/>
                <w:szCs w:val="18"/>
              </w:rPr>
              <w:t>2</w:t>
            </w:r>
            <w:r w:rsidR="004E76A2">
              <w:rPr>
                <w:rFonts w:eastAsia="Calibri"/>
                <w:iCs/>
                <w:color w:val="000000" w:themeColor="text1"/>
                <w:sz w:val="18"/>
                <w:szCs w:val="18"/>
              </w:rPr>
              <w:t>3</w:t>
            </w:r>
            <w:r w:rsidR="00301605">
              <w:rPr>
                <w:rFonts w:eastAsia="Calibri"/>
                <w:iCs/>
                <w:color w:val="000000" w:themeColor="text1"/>
                <w:sz w:val="18"/>
                <w:szCs w:val="18"/>
              </w:rPr>
              <w:t>,5</w:t>
            </w:r>
          </w:p>
        </w:tc>
        <w:tc>
          <w:tcPr>
            <w:tcW w:w="851" w:type="dxa"/>
            <w:tcBorders>
              <w:top w:val="single" w:sz="4" w:space="0" w:color="auto"/>
              <w:left w:val="single" w:sz="4" w:space="0" w:color="auto"/>
              <w:bottom w:val="single" w:sz="4" w:space="0" w:color="auto"/>
              <w:right w:val="single" w:sz="4" w:space="0" w:color="auto"/>
            </w:tcBorders>
          </w:tcPr>
          <w:p w14:paraId="2E5DDAB2" w14:textId="5A8D3911" w:rsidR="00F75A94" w:rsidRPr="0077714E" w:rsidRDefault="00301605" w:rsidP="00F75A94">
            <w:pPr>
              <w:rPr>
                <w:rFonts w:eastAsia="Calibri"/>
                <w:iCs/>
                <w:color w:val="000000" w:themeColor="text1"/>
                <w:sz w:val="18"/>
                <w:szCs w:val="18"/>
              </w:rPr>
            </w:pPr>
            <w:r>
              <w:rPr>
                <w:rFonts w:eastAsia="Calibri"/>
                <w:iCs/>
                <w:color w:val="000000" w:themeColor="text1"/>
                <w:sz w:val="18"/>
                <w:szCs w:val="18"/>
              </w:rPr>
              <w:t>2</w:t>
            </w:r>
            <w:r w:rsidR="004E76A2">
              <w:rPr>
                <w:rFonts w:eastAsia="Calibri"/>
                <w:iCs/>
                <w:color w:val="000000" w:themeColor="text1"/>
                <w:sz w:val="18"/>
                <w:szCs w:val="18"/>
              </w:rPr>
              <w:t>4</w:t>
            </w:r>
          </w:p>
        </w:tc>
        <w:tc>
          <w:tcPr>
            <w:tcW w:w="1275" w:type="dxa"/>
            <w:tcBorders>
              <w:top w:val="single" w:sz="4" w:space="0" w:color="auto"/>
              <w:left w:val="single" w:sz="4" w:space="0" w:color="auto"/>
              <w:bottom w:val="single" w:sz="4" w:space="0" w:color="auto"/>
              <w:right w:val="single" w:sz="4" w:space="0" w:color="auto"/>
            </w:tcBorders>
          </w:tcPr>
          <w:p w14:paraId="619BBAAD" w14:textId="33D497D7" w:rsidR="00F75A94" w:rsidRPr="0077714E" w:rsidRDefault="00CA301D" w:rsidP="00CA301D">
            <w:pPr>
              <w:jc w:val="center"/>
              <w:rPr>
                <w:rFonts w:eastAsia="Calibri"/>
                <w:iCs/>
                <w:color w:val="000000" w:themeColor="text1"/>
                <w:sz w:val="18"/>
                <w:szCs w:val="18"/>
              </w:rPr>
            </w:pPr>
            <w:r w:rsidRPr="00CA301D">
              <w:rPr>
                <w:rFonts w:eastAsia="Calibri"/>
                <w:iCs/>
                <w:sz w:val="18"/>
                <w:szCs w:val="18"/>
              </w:rPr>
              <w:t>-</w:t>
            </w:r>
          </w:p>
        </w:tc>
        <w:tc>
          <w:tcPr>
            <w:tcW w:w="851" w:type="dxa"/>
            <w:tcBorders>
              <w:top w:val="single" w:sz="4" w:space="0" w:color="auto"/>
              <w:left w:val="single" w:sz="4" w:space="0" w:color="auto"/>
              <w:bottom w:val="single" w:sz="4" w:space="0" w:color="auto"/>
              <w:right w:val="single" w:sz="4" w:space="0" w:color="auto"/>
            </w:tcBorders>
          </w:tcPr>
          <w:p w14:paraId="2E555AC9" w14:textId="0871A27C" w:rsidR="00F75A94" w:rsidRPr="0081648D" w:rsidRDefault="00F75A94" w:rsidP="00F75A94">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1B88A5FE" w14:textId="0A733076" w:rsidR="00F75A94" w:rsidRPr="0081648D" w:rsidRDefault="00F75A94" w:rsidP="00F75A94">
            <w:pPr>
              <w:jc w:val="center"/>
              <w:rPr>
                <w:rFonts w:eastAsia="Calibri"/>
                <w:i/>
                <w:sz w:val="22"/>
                <w:szCs w:val="22"/>
              </w:rPr>
            </w:pPr>
            <w:r w:rsidRPr="0081648D">
              <w:rPr>
                <w:rFonts w:eastAsia="Calibri"/>
                <w:i/>
                <w:sz w:val="22"/>
                <w:szCs w:val="22"/>
              </w:rPr>
              <w:t>-</w:t>
            </w:r>
          </w:p>
        </w:tc>
      </w:tr>
    </w:tbl>
    <w:p w14:paraId="6973E65F" w14:textId="2A0E7CF7" w:rsidR="002E3C45" w:rsidRDefault="002E3C45">
      <w:pPr>
        <w:rPr>
          <w:sz w:val="20"/>
        </w:rPr>
      </w:pPr>
    </w:p>
    <w:p w14:paraId="4429F36C" w14:textId="77777777" w:rsidR="00067FBD" w:rsidRDefault="00067FBD">
      <w:pPr>
        <w:jc w:val="center"/>
        <w:rPr>
          <w:b/>
          <w:color w:val="000000"/>
        </w:rPr>
      </w:pPr>
    </w:p>
    <w:p w14:paraId="1E59B549" w14:textId="4F45CF2E" w:rsidR="002E3C45" w:rsidRDefault="003274CD">
      <w:pPr>
        <w:jc w:val="center"/>
        <w:rPr>
          <w:b/>
          <w:color w:val="000000"/>
        </w:rPr>
      </w:pPr>
      <w:r>
        <w:rPr>
          <w:b/>
          <w:color w:val="000000"/>
        </w:rPr>
        <w:t>III SKYRIUS</w:t>
      </w:r>
    </w:p>
    <w:p w14:paraId="728C8523" w14:textId="77777777" w:rsidR="002E3C45" w:rsidRDefault="003274CD">
      <w:pPr>
        <w:jc w:val="center"/>
        <w:rPr>
          <w:b/>
          <w:color w:val="000000"/>
        </w:rPr>
      </w:pPr>
      <w:r>
        <w:rPr>
          <w:b/>
          <w:color w:val="000000"/>
        </w:rPr>
        <w:t>VEIKLOS PRIORITETAI</w:t>
      </w:r>
    </w:p>
    <w:p w14:paraId="13DC84D5" w14:textId="77777777" w:rsidR="002E3C45" w:rsidRDefault="002E3C45">
      <w:pPr>
        <w:rPr>
          <w:sz w:val="20"/>
        </w:rPr>
      </w:pPr>
    </w:p>
    <w:p w14:paraId="2A8854FB" w14:textId="7EBA47D5" w:rsidR="00067FBD" w:rsidRPr="000F47BA" w:rsidRDefault="00067FBD" w:rsidP="00067FBD">
      <w:pPr>
        <w:ind w:firstLine="709"/>
      </w:pPr>
      <w:r w:rsidRPr="000F47BA">
        <w:t>202</w:t>
      </w:r>
      <w:r>
        <w:t>4</w:t>
      </w:r>
      <w:r w:rsidRPr="000F47BA">
        <w:t xml:space="preserve"> </w:t>
      </w:r>
      <w:r>
        <w:t>–</w:t>
      </w:r>
      <w:r w:rsidRPr="000F47BA">
        <w:t xml:space="preserve"> 202</w:t>
      </w:r>
      <w:r>
        <w:t xml:space="preserve">6 </w:t>
      </w:r>
      <w:r w:rsidRPr="000F47BA">
        <w:t>metų Lietuvos vyriausiojo administracinio teismo (toliau – Teismas) veiklos prioritetai:</w:t>
      </w:r>
    </w:p>
    <w:p w14:paraId="4B30F182" w14:textId="77777777" w:rsidR="00067FBD" w:rsidRPr="000F47BA" w:rsidRDefault="00067FBD" w:rsidP="00067FBD">
      <w:pPr>
        <w:pStyle w:val="Sraopastraipa"/>
        <w:numPr>
          <w:ilvl w:val="0"/>
          <w:numId w:val="3"/>
        </w:numPr>
      </w:pPr>
      <w:r>
        <w:t>u</w:t>
      </w:r>
      <w:r w:rsidRPr="000F47BA">
        <w:t>žtikrinti kokybišką administracinių bylų nagrinėjimą;</w:t>
      </w:r>
    </w:p>
    <w:p w14:paraId="2FADD747" w14:textId="77777777" w:rsidR="00067FBD" w:rsidRPr="000F47BA" w:rsidRDefault="00067FBD" w:rsidP="00067FBD">
      <w:pPr>
        <w:pStyle w:val="Sraopastraipa"/>
        <w:numPr>
          <w:ilvl w:val="0"/>
          <w:numId w:val="3"/>
        </w:numPr>
      </w:pPr>
      <w:r>
        <w:t>t</w:t>
      </w:r>
      <w:r w:rsidRPr="000F47BA">
        <w:t>rumpinti administracinių bylų apeliacine tvarka nagrinėjimo trukmę;</w:t>
      </w:r>
    </w:p>
    <w:p w14:paraId="3B288A79" w14:textId="77777777" w:rsidR="00067FBD" w:rsidRPr="000F47BA" w:rsidRDefault="00067FBD" w:rsidP="00067FBD">
      <w:pPr>
        <w:pStyle w:val="Sraopastraipa"/>
        <w:numPr>
          <w:ilvl w:val="0"/>
          <w:numId w:val="3"/>
        </w:numPr>
      </w:pPr>
      <w:r>
        <w:t>f</w:t>
      </w:r>
      <w:r w:rsidRPr="000F47BA">
        <w:t>ormuoti ir skleisti vienodą specializuotos kompetencijos teismų praktiką;</w:t>
      </w:r>
    </w:p>
    <w:p w14:paraId="1D5508F8" w14:textId="77777777" w:rsidR="00067FBD" w:rsidRPr="000F47BA" w:rsidRDefault="00067FBD" w:rsidP="00067FBD">
      <w:pPr>
        <w:pStyle w:val="Sraopastraipa"/>
        <w:numPr>
          <w:ilvl w:val="0"/>
          <w:numId w:val="3"/>
        </w:numPr>
      </w:pPr>
      <w:r>
        <w:t>d</w:t>
      </w:r>
      <w:r w:rsidRPr="000F47BA">
        <w:t xml:space="preserve">idinti visuomenės pasitikėjimą Teismų sistema. </w:t>
      </w:r>
    </w:p>
    <w:p w14:paraId="3E7D2838" w14:textId="77777777" w:rsidR="002E3C45" w:rsidRDefault="002E3C45">
      <w:pPr>
        <w:rPr>
          <w:sz w:val="20"/>
        </w:rPr>
      </w:pPr>
    </w:p>
    <w:p w14:paraId="627CCEA6" w14:textId="77777777" w:rsidR="002E3C45" w:rsidRDefault="003274CD">
      <w:pPr>
        <w:jc w:val="center"/>
        <w:rPr>
          <w:b/>
          <w:color w:val="000000"/>
        </w:rPr>
      </w:pPr>
      <w:r>
        <w:rPr>
          <w:b/>
          <w:color w:val="000000"/>
        </w:rPr>
        <w:t>IV SKYRIUS</w:t>
      </w:r>
    </w:p>
    <w:p w14:paraId="69109C21" w14:textId="77777777" w:rsidR="002E3C45" w:rsidRDefault="003274CD">
      <w:pPr>
        <w:jc w:val="center"/>
        <w:rPr>
          <w:b/>
          <w:color w:val="000000"/>
        </w:rPr>
      </w:pPr>
      <w:r>
        <w:rPr>
          <w:b/>
          <w:color w:val="000000"/>
        </w:rPr>
        <w:t>PROGRAMOS</w:t>
      </w:r>
    </w:p>
    <w:p w14:paraId="3D42986C" w14:textId="77777777" w:rsidR="002E3C45" w:rsidRDefault="002E3C45">
      <w:pPr>
        <w:rPr>
          <w:sz w:val="20"/>
        </w:rPr>
      </w:pPr>
    </w:p>
    <w:p w14:paraId="5CAB7F8B" w14:textId="5F429B27" w:rsidR="002E3C45" w:rsidRDefault="00535462" w:rsidP="00DF4ED3">
      <w:pPr>
        <w:spacing w:before="60"/>
        <w:ind w:firstLine="720"/>
        <w:jc w:val="both"/>
      </w:pPr>
      <w:r w:rsidRPr="000069AB">
        <w:t xml:space="preserve">Teismas </w:t>
      </w:r>
      <w:r>
        <w:t xml:space="preserve">nuolat </w:t>
      </w:r>
      <w:r w:rsidRPr="000069AB">
        <w:t xml:space="preserve">vykdo vieną </w:t>
      </w:r>
      <w:r>
        <w:t xml:space="preserve">funkcijų vykdymo </w:t>
      </w:r>
      <w:r w:rsidRPr="000069AB">
        <w:t>programą „Teisingumo vykdymas“, kuri yra finansuojama iš valstybės biudžeto lėšų.</w:t>
      </w:r>
    </w:p>
    <w:p w14:paraId="5BDBB3B5" w14:textId="77777777" w:rsidR="00DF4ED3" w:rsidRDefault="00DF4ED3" w:rsidP="00DF4ED3">
      <w:pPr>
        <w:spacing w:before="60"/>
        <w:ind w:firstLine="720"/>
        <w:jc w:val="both"/>
      </w:pPr>
    </w:p>
    <w:p w14:paraId="3A48E245" w14:textId="1ECB3714" w:rsidR="002E3C45" w:rsidRDefault="003274CD">
      <w:pPr>
        <w:jc w:val="both"/>
        <w:rPr>
          <w:i/>
          <w:color w:val="808080"/>
        </w:rPr>
      </w:pPr>
      <w:r>
        <w:rPr>
          <w:b/>
        </w:rPr>
        <w:t>2 lentelė.</w:t>
      </w:r>
      <w:r>
        <w:rPr>
          <w:b/>
          <w:i/>
        </w:rPr>
        <w:t xml:space="preserve"> </w:t>
      </w:r>
      <w:r w:rsidR="007111B8" w:rsidRPr="007111B8">
        <w:rPr>
          <w:b/>
          <w:iCs/>
        </w:rPr>
        <w:t>2024-202</w:t>
      </w:r>
      <w:r w:rsidR="004E76A2">
        <w:rPr>
          <w:b/>
          <w:iCs/>
        </w:rPr>
        <w:t>6</w:t>
      </w:r>
      <w:r>
        <w:rPr>
          <w:b/>
        </w:rPr>
        <w:t xml:space="preserve"> metų asignavimų ir kitų lėšų pasiskirstymas pagal valstybės veiklos sritis ir programas (tūkst. eurų)</w:t>
      </w:r>
      <w: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67"/>
        <w:gridCol w:w="957"/>
        <w:gridCol w:w="1176"/>
        <w:gridCol w:w="1045"/>
        <w:gridCol w:w="1181"/>
        <w:gridCol w:w="949"/>
        <w:gridCol w:w="1177"/>
      </w:tblGrid>
      <w:tr w:rsidR="002E3C45" w14:paraId="7904FC8C" w14:textId="77777777" w:rsidTr="00BC4355">
        <w:trPr>
          <w:trHeight w:val="252"/>
        </w:trPr>
        <w:tc>
          <w:tcPr>
            <w:tcW w:w="54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91D44B0" w14:textId="77777777" w:rsidR="002E3C45" w:rsidRDefault="003274CD">
            <w:pPr>
              <w:rPr>
                <w:b/>
                <w:color w:val="000000"/>
                <w:sz w:val="18"/>
              </w:rPr>
            </w:pPr>
            <w:r>
              <w:rPr>
                <w:b/>
                <w:color w:val="000000"/>
                <w:sz w:val="18"/>
              </w:rPr>
              <w:t>Eil. Nr.</w:t>
            </w:r>
          </w:p>
        </w:tc>
        <w:tc>
          <w:tcPr>
            <w:tcW w:w="2467"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2E0E2B1" w14:textId="77777777" w:rsidR="002E3C45" w:rsidRDefault="003274CD">
            <w:pPr>
              <w:jc w:val="center"/>
              <w:rPr>
                <w:b/>
                <w:color w:val="000000"/>
                <w:sz w:val="18"/>
              </w:rPr>
            </w:pPr>
            <w:r>
              <w:rPr>
                <w:b/>
                <w:color w:val="000000"/>
                <w:sz w:val="18"/>
              </w:rPr>
              <w:t>Valstybės veiklos srities pavadinimas, programos kodas ir pavadinimas</w:t>
            </w:r>
          </w:p>
        </w:tc>
        <w:tc>
          <w:tcPr>
            <w:tcW w:w="213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865501B" w14:textId="6F7E096F" w:rsidR="002E3C45" w:rsidRPr="007111B8" w:rsidRDefault="007111B8">
            <w:pPr>
              <w:jc w:val="center"/>
              <w:rPr>
                <w:b/>
                <w:iCs/>
                <w:strike/>
                <w:color w:val="000000"/>
                <w:sz w:val="18"/>
              </w:rPr>
            </w:pPr>
            <w:r w:rsidRPr="007111B8">
              <w:rPr>
                <w:b/>
                <w:iCs/>
                <w:color w:val="000000"/>
                <w:sz w:val="18"/>
              </w:rPr>
              <w:t>2024 metų asignavimai</w:t>
            </w:r>
          </w:p>
        </w:tc>
        <w:tc>
          <w:tcPr>
            <w:tcW w:w="2226"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1BEF14D" w14:textId="424D6A5A" w:rsidR="002E3C45" w:rsidRPr="007111B8" w:rsidRDefault="007111B8">
            <w:pPr>
              <w:jc w:val="center"/>
              <w:rPr>
                <w:b/>
                <w:iCs/>
                <w:strike/>
                <w:color w:val="000000"/>
                <w:sz w:val="18"/>
              </w:rPr>
            </w:pPr>
            <w:r w:rsidRPr="007111B8">
              <w:rPr>
                <w:b/>
                <w:iCs/>
                <w:color w:val="000000"/>
                <w:sz w:val="18"/>
              </w:rPr>
              <w:t>2025 metų asignavimai</w:t>
            </w:r>
          </w:p>
        </w:tc>
        <w:tc>
          <w:tcPr>
            <w:tcW w:w="2126"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53BFA7A" w14:textId="59C27A98" w:rsidR="002E3C45" w:rsidRPr="007111B8" w:rsidRDefault="007111B8">
            <w:pPr>
              <w:jc w:val="center"/>
              <w:rPr>
                <w:b/>
                <w:iCs/>
                <w:strike/>
                <w:color w:val="000000"/>
                <w:sz w:val="18"/>
              </w:rPr>
            </w:pPr>
            <w:r w:rsidRPr="007111B8">
              <w:rPr>
                <w:b/>
                <w:iCs/>
                <w:color w:val="000000"/>
                <w:sz w:val="18"/>
              </w:rPr>
              <w:t>2026 metų asignavimai</w:t>
            </w:r>
          </w:p>
        </w:tc>
      </w:tr>
      <w:tr w:rsidR="002E3C45" w14:paraId="76C5F1AB" w14:textId="77777777" w:rsidTr="00BC4355">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598C15" w14:textId="77777777" w:rsidR="002E3C45" w:rsidRDefault="002E3C45">
            <w:pPr>
              <w:rPr>
                <w:b/>
                <w:color w:val="000000"/>
                <w:sz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FD9F8" w14:textId="77777777" w:rsidR="002E3C45" w:rsidRDefault="002E3C45">
            <w:pPr>
              <w:rPr>
                <w:b/>
                <w:color w:val="000000"/>
                <w:sz w:val="18"/>
              </w:rPr>
            </w:pPr>
          </w:p>
        </w:tc>
        <w:tc>
          <w:tcPr>
            <w:tcW w:w="95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39DEDB" w14:textId="77777777" w:rsidR="002E3C45" w:rsidRDefault="003274CD">
            <w:pPr>
              <w:jc w:val="center"/>
              <w:rPr>
                <w:b/>
                <w:color w:val="000000"/>
                <w:sz w:val="18"/>
              </w:rPr>
            </w:pPr>
            <w:r>
              <w:rPr>
                <w:b/>
                <w:color w:val="000000"/>
                <w:sz w:val="18"/>
              </w:rPr>
              <w:t>iš viso</w:t>
            </w:r>
          </w:p>
        </w:tc>
        <w:tc>
          <w:tcPr>
            <w:tcW w:w="11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273048" w14:textId="77777777" w:rsidR="002E3C45" w:rsidRDefault="003274CD">
            <w:pPr>
              <w:jc w:val="center"/>
              <w:rPr>
                <w:b/>
                <w:color w:val="000000"/>
                <w:sz w:val="18"/>
              </w:rPr>
            </w:pPr>
            <w:r>
              <w:rPr>
                <w:b/>
                <w:color w:val="000000"/>
                <w:sz w:val="18"/>
              </w:rPr>
              <w:t>iš jų</w:t>
            </w:r>
          </w:p>
          <w:p w14:paraId="1A7400E4" w14:textId="77777777" w:rsidR="002E3C45" w:rsidRDefault="003274CD">
            <w:pPr>
              <w:jc w:val="center"/>
              <w:rPr>
                <w:b/>
                <w:strike/>
                <w:color w:val="000000"/>
                <w:sz w:val="18"/>
              </w:rPr>
            </w:pPr>
            <w:r>
              <w:rPr>
                <w:b/>
                <w:color w:val="000000"/>
                <w:sz w:val="18"/>
              </w:rPr>
              <w:t>darbo užmokesčiui</w:t>
            </w:r>
          </w:p>
        </w:tc>
        <w:tc>
          <w:tcPr>
            <w:tcW w:w="10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F52F049" w14:textId="77777777" w:rsidR="002E3C45" w:rsidRDefault="003274CD">
            <w:pPr>
              <w:jc w:val="center"/>
              <w:rPr>
                <w:b/>
                <w:color w:val="000000"/>
                <w:sz w:val="18"/>
              </w:rPr>
            </w:pPr>
            <w:r>
              <w:rPr>
                <w:b/>
                <w:color w:val="000000"/>
                <w:sz w:val="18"/>
              </w:rPr>
              <w:t>iš viso</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D908F8" w14:textId="77777777" w:rsidR="002E3C45" w:rsidRDefault="003274CD">
            <w:pPr>
              <w:jc w:val="center"/>
              <w:rPr>
                <w:b/>
                <w:color w:val="000000"/>
                <w:sz w:val="18"/>
              </w:rPr>
            </w:pPr>
            <w:r>
              <w:rPr>
                <w:b/>
                <w:color w:val="000000"/>
                <w:sz w:val="18"/>
              </w:rPr>
              <w:t>iš jų</w:t>
            </w:r>
          </w:p>
          <w:p w14:paraId="3039F407" w14:textId="77777777" w:rsidR="002E3C45" w:rsidRDefault="003274CD">
            <w:pPr>
              <w:jc w:val="center"/>
              <w:rPr>
                <w:b/>
                <w:strike/>
                <w:color w:val="000000"/>
                <w:sz w:val="18"/>
              </w:rPr>
            </w:pPr>
            <w:r>
              <w:rPr>
                <w:b/>
                <w:color w:val="000000"/>
                <w:sz w:val="18"/>
              </w:rPr>
              <w:t>darbo užmokesčiui</w:t>
            </w:r>
          </w:p>
        </w:tc>
        <w:tc>
          <w:tcPr>
            <w:tcW w:w="94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537388" w14:textId="77777777" w:rsidR="002E3C45" w:rsidRDefault="003274CD">
            <w:pPr>
              <w:jc w:val="center"/>
              <w:rPr>
                <w:b/>
                <w:color w:val="000000"/>
                <w:sz w:val="18"/>
              </w:rPr>
            </w:pPr>
            <w:r>
              <w:rPr>
                <w:b/>
                <w:color w:val="000000"/>
                <w:sz w:val="18"/>
              </w:rPr>
              <w:t>iš viso</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83EAB8" w14:textId="77777777" w:rsidR="002E3C45" w:rsidRDefault="003274CD">
            <w:pPr>
              <w:jc w:val="center"/>
              <w:rPr>
                <w:b/>
                <w:color w:val="000000"/>
                <w:sz w:val="18"/>
              </w:rPr>
            </w:pPr>
            <w:r>
              <w:rPr>
                <w:b/>
                <w:color w:val="000000"/>
                <w:sz w:val="18"/>
              </w:rPr>
              <w:t>iš jų</w:t>
            </w:r>
          </w:p>
          <w:p w14:paraId="15D0652B" w14:textId="77777777" w:rsidR="002E3C45" w:rsidRDefault="003274CD">
            <w:pPr>
              <w:jc w:val="center"/>
              <w:rPr>
                <w:b/>
                <w:strike/>
                <w:color w:val="000000"/>
                <w:sz w:val="18"/>
              </w:rPr>
            </w:pPr>
            <w:r>
              <w:rPr>
                <w:b/>
                <w:color w:val="000000"/>
                <w:sz w:val="18"/>
              </w:rPr>
              <w:t>darbo užmokesčiui</w:t>
            </w:r>
          </w:p>
        </w:tc>
      </w:tr>
      <w:tr w:rsidR="002E3C45" w14:paraId="1CBEFFAF" w14:textId="77777777" w:rsidTr="00BC4355">
        <w:trPr>
          <w:trHeight w:val="90"/>
        </w:trPr>
        <w:tc>
          <w:tcPr>
            <w:tcW w:w="54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D51F2A" w14:textId="77777777" w:rsidR="002E3C45" w:rsidRDefault="003274CD">
            <w:pPr>
              <w:jc w:val="center"/>
              <w:rPr>
                <w:color w:val="000000"/>
                <w:sz w:val="18"/>
              </w:rPr>
            </w:pPr>
            <w:r>
              <w:rPr>
                <w:color w:val="000000"/>
                <w:sz w:val="18"/>
              </w:rPr>
              <w:t>1</w:t>
            </w:r>
          </w:p>
        </w:tc>
        <w:tc>
          <w:tcPr>
            <w:tcW w:w="24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19536A" w14:textId="77777777" w:rsidR="002E3C45" w:rsidRDefault="003274CD">
            <w:pPr>
              <w:jc w:val="center"/>
              <w:rPr>
                <w:color w:val="000000"/>
                <w:sz w:val="18"/>
              </w:rPr>
            </w:pPr>
            <w:r>
              <w:rPr>
                <w:color w:val="000000"/>
                <w:sz w:val="18"/>
              </w:rPr>
              <w:t>2</w:t>
            </w:r>
          </w:p>
        </w:tc>
        <w:tc>
          <w:tcPr>
            <w:tcW w:w="95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1FC73" w14:textId="77777777" w:rsidR="002E3C45" w:rsidRDefault="003274CD">
            <w:pPr>
              <w:jc w:val="center"/>
              <w:rPr>
                <w:color w:val="000000"/>
                <w:sz w:val="18"/>
                <w:lang w:val="en-GB"/>
              </w:rPr>
            </w:pPr>
            <w:r>
              <w:rPr>
                <w:color w:val="000000"/>
                <w:sz w:val="18"/>
                <w:lang w:val="en-GB"/>
              </w:rPr>
              <w:t>3</w:t>
            </w:r>
          </w:p>
        </w:tc>
        <w:tc>
          <w:tcPr>
            <w:tcW w:w="11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5E93AE" w14:textId="77777777" w:rsidR="002E3C45" w:rsidRDefault="003274CD">
            <w:pPr>
              <w:jc w:val="center"/>
              <w:rPr>
                <w:color w:val="000000"/>
                <w:sz w:val="18"/>
              </w:rPr>
            </w:pPr>
            <w:r>
              <w:rPr>
                <w:color w:val="000000"/>
                <w:sz w:val="18"/>
              </w:rPr>
              <w:t>4</w:t>
            </w:r>
          </w:p>
        </w:tc>
        <w:tc>
          <w:tcPr>
            <w:tcW w:w="10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545421" w14:textId="77777777" w:rsidR="002E3C45" w:rsidRDefault="003274CD">
            <w:pPr>
              <w:jc w:val="center"/>
              <w:rPr>
                <w:color w:val="000000"/>
                <w:sz w:val="18"/>
              </w:rPr>
            </w:pPr>
            <w:r>
              <w:rPr>
                <w:color w:val="000000"/>
                <w:sz w:val="18"/>
              </w:rPr>
              <w:t>5</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2C2844" w14:textId="77777777" w:rsidR="002E3C45" w:rsidRDefault="003274CD">
            <w:pPr>
              <w:jc w:val="center"/>
              <w:rPr>
                <w:color w:val="000000"/>
                <w:sz w:val="18"/>
              </w:rPr>
            </w:pPr>
            <w:r>
              <w:rPr>
                <w:color w:val="000000"/>
                <w:sz w:val="18"/>
              </w:rPr>
              <w:t>6</w:t>
            </w:r>
          </w:p>
        </w:tc>
        <w:tc>
          <w:tcPr>
            <w:tcW w:w="94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118DF9" w14:textId="77777777" w:rsidR="002E3C45" w:rsidRDefault="003274CD">
            <w:pPr>
              <w:jc w:val="center"/>
              <w:rPr>
                <w:color w:val="000000"/>
                <w:sz w:val="18"/>
              </w:rPr>
            </w:pPr>
            <w:r>
              <w:rPr>
                <w:color w:val="000000"/>
                <w:sz w:val="18"/>
              </w:rPr>
              <w:t>7</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80580E" w14:textId="77777777" w:rsidR="002E3C45" w:rsidRDefault="003274CD">
            <w:pPr>
              <w:jc w:val="center"/>
              <w:rPr>
                <w:color w:val="000000"/>
                <w:sz w:val="18"/>
              </w:rPr>
            </w:pPr>
            <w:r>
              <w:rPr>
                <w:color w:val="000000"/>
                <w:sz w:val="18"/>
              </w:rPr>
              <w:t>8</w:t>
            </w:r>
          </w:p>
        </w:tc>
      </w:tr>
      <w:tr w:rsidR="00BC4355" w14:paraId="6E970216" w14:textId="77777777" w:rsidTr="00BC4355">
        <w:trPr>
          <w:trHeight w:val="324"/>
        </w:trPr>
        <w:tc>
          <w:tcPr>
            <w:tcW w:w="541" w:type="dxa"/>
            <w:tcBorders>
              <w:top w:val="single" w:sz="4" w:space="0" w:color="auto"/>
              <w:left w:val="single" w:sz="4" w:space="0" w:color="auto"/>
              <w:bottom w:val="single" w:sz="4" w:space="0" w:color="auto"/>
              <w:right w:val="single" w:sz="4" w:space="0" w:color="auto"/>
            </w:tcBorders>
            <w:vAlign w:val="center"/>
            <w:hideMark/>
          </w:tcPr>
          <w:p w14:paraId="666393F2" w14:textId="77777777" w:rsidR="00BC4355" w:rsidRDefault="00BC4355" w:rsidP="00BC4355">
            <w:pPr>
              <w:jc w:val="center"/>
              <w:rPr>
                <w:color w:val="000000"/>
                <w:sz w:val="18"/>
              </w:rPr>
            </w:pPr>
            <w:r>
              <w:rPr>
                <w:color w:val="000000"/>
                <w:sz w:val="18"/>
              </w:rPr>
              <w:t>1.</w:t>
            </w:r>
          </w:p>
        </w:tc>
        <w:tc>
          <w:tcPr>
            <w:tcW w:w="2467" w:type="dxa"/>
            <w:tcBorders>
              <w:top w:val="single" w:sz="4" w:space="0" w:color="auto"/>
              <w:left w:val="single" w:sz="4" w:space="0" w:color="auto"/>
              <w:bottom w:val="single" w:sz="4" w:space="0" w:color="auto"/>
              <w:right w:val="single" w:sz="4" w:space="0" w:color="auto"/>
            </w:tcBorders>
            <w:vAlign w:val="center"/>
            <w:hideMark/>
          </w:tcPr>
          <w:p w14:paraId="152F8DAC" w14:textId="3E82D1E1" w:rsidR="00BC4355" w:rsidRPr="008C2212" w:rsidRDefault="00BC4355" w:rsidP="00BC4355">
            <w:pPr>
              <w:rPr>
                <w:color w:val="000000"/>
                <w:sz w:val="20"/>
              </w:rPr>
            </w:pPr>
            <w:r w:rsidRPr="008C2212">
              <w:rPr>
                <w:color w:val="000000"/>
                <w:sz w:val="20"/>
              </w:rPr>
              <w:t>13. Valstybės veiklos sritis – Teisingumas</w:t>
            </w:r>
          </w:p>
        </w:tc>
        <w:tc>
          <w:tcPr>
            <w:tcW w:w="957" w:type="dxa"/>
            <w:tcBorders>
              <w:top w:val="single" w:sz="4" w:space="0" w:color="auto"/>
              <w:left w:val="single" w:sz="4" w:space="0" w:color="auto"/>
              <w:bottom w:val="single" w:sz="4" w:space="0" w:color="auto"/>
              <w:right w:val="single" w:sz="4" w:space="0" w:color="auto"/>
            </w:tcBorders>
            <w:vAlign w:val="center"/>
          </w:tcPr>
          <w:p w14:paraId="5C5AC265" w14:textId="459402E2" w:rsidR="00BC4355" w:rsidRPr="008C2212" w:rsidRDefault="00BC4355" w:rsidP="00BC4355">
            <w:pPr>
              <w:rPr>
                <w:color w:val="000000"/>
                <w:sz w:val="20"/>
              </w:rPr>
            </w:pPr>
            <w:r>
              <w:rPr>
                <w:color w:val="000000"/>
                <w:sz w:val="20"/>
              </w:rPr>
              <w:t>3836</w:t>
            </w:r>
          </w:p>
        </w:tc>
        <w:tc>
          <w:tcPr>
            <w:tcW w:w="1176" w:type="dxa"/>
            <w:tcBorders>
              <w:top w:val="single" w:sz="4" w:space="0" w:color="auto"/>
              <w:left w:val="single" w:sz="4" w:space="0" w:color="auto"/>
              <w:bottom w:val="single" w:sz="4" w:space="0" w:color="auto"/>
              <w:right w:val="single" w:sz="4" w:space="0" w:color="auto"/>
            </w:tcBorders>
            <w:vAlign w:val="center"/>
          </w:tcPr>
          <w:p w14:paraId="20E07E66" w14:textId="22416030" w:rsidR="00BC4355" w:rsidRPr="008C2212" w:rsidRDefault="00BC4355" w:rsidP="00BC4355">
            <w:pPr>
              <w:rPr>
                <w:color w:val="000000"/>
                <w:sz w:val="20"/>
              </w:rPr>
            </w:pPr>
            <w:r>
              <w:rPr>
                <w:color w:val="000000"/>
                <w:sz w:val="20"/>
              </w:rPr>
              <w:t>3642</w:t>
            </w:r>
          </w:p>
        </w:tc>
        <w:tc>
          <w:tcPr>
            <w:tcW w:w="1045" w:type="dxa"/>
            <w:tcBorders>
              <w:top w:val="single" w:sz="4" w:space="0" w:color="auto"/>
              <w:left w:val="single" w:sz="4" w:space="0" w:color="auto"/>
              <w:bottom w:val="single" w:sz="4" w:space="0" w:color="auto"/>
              <w:right w:val="single" w:sz="4" w:space="0" w:color="auto"/>
            </w:tcBorders>
            <w:vAlign w:val="center"/>
          </w:tcPr>
          <w:p w14:paraId="5F5DE37F" w14:textId="6ADA0FE9" w:rsidR="00BC4355" w:rsidRPr="008C2212" w:rsidRDefault="00BC4355" w:rsidP="00BC4355">
            <w:pPr>
              <w:rPr>
                <w:color w:val="000000"/>
                <w:sz w:val="20"/>
              </w:rPr>
            </w:pPr>
            <w:r>
              <w:rPr>
                <w:color w:val="000000"/>
                <w:sz w:val="20"/>
              </w:rPr>
              <w:t>3836</w:t>
            </w:r>
          </w:p>
        </w:tc>
        <w:tc>
          <w:tcPr>
            <w:tcW w:w="1181" w:type="dxa"/>
            <w:tcBorders>
              <w:top w:val="single" w:sz="4" w:space="0" w:color="auto"/>
              <w:left w:val="single" w:sz="4" w:space="0" w:color="auto"/>
              <w:bottom w:val="single" w:sz="4" w:space="0" w:color="auto"/>
              <w:right w:val="single" w:sz="4" w:space="0" w:color="auto"/>
            </w:tcBorders>
            <w:vAlign w:val="center"/>
          </w:tcPr>
          <w:p w14:paraId="2FED742D" w14:textId="4AA140A0" w:rsidR="00BC4355" w:rsidRPr="008C2212" w:rsidRDefault="00BC4355" w:rsidP="00BC4355">
            <w:pPr>
              <w:rPr>
                <w:color w:val="000000"/>
                <w:sz w:val="20"/>
              </w:rPr>
            </w:pPr>
            <w:r>
              <w:rPr>
                <w:color w:val="000000"/>
                <w:sz w:val="20"/>
              </w:rPr>
              <w:t>3642</w:t>
            </w:r>
          </w:p>
        </w:tc>
        <w:tc>
          <w:tcPr>
            <w:tcW w:w="949" w:type="dxa"/>
            <w:tcBorders>
              <w:top w:val="single" w:sz="4" w:space="0" w:color="auto"/>
              <w:left w:val="single" w:sz="4" w:space="0" w:color="auto"/>
              <w:bottom w:val="single" w:sz="4" w:space="0" w:color="auto"/>
              <w:right w:val="single" w:sz="4" w:space="0" w:color="auto"/>
            </w:tcBorders>
            <w:vAlign w:val="center"/>
          </w:tcPr>
          <w:p w14:paraId="438EB18C" w14:textId="161D8185" w:rsidR="00BC4355" w:rsidRPr="008C2212" w:rsidRDefault="00BC4355" w:rsidP="00BC4355">
            <w:pPr>
              <w:rPr>
                <w:color w:val="000000"/>
                <w:sz w:val="20"/>
              </w:rPr>
            </w:pPr>
            <w:r>
              <w:rPr>
                <w:color w:val="000000"/>
                <w:sz w:val="20"/>
              </w:rPr>
              <w:t>3836</w:t>
            </w:r>
          </w:p>
        </w:tc>
        <w:tc>
          <w:tcPr>
            <w:tcW w:w="1177" w:type="dxa"/>
            <w:tcBorders>
              <w:top w:val="single" w:sz="4" w:space="0" w:color="auto"/>
              <w:left w:val="single" w:sz="4" w:space="0" w:color="auto"/>
              <w:bottom w:val="single" w:sz="4" w:space="0" w:color="auto"/>
              <w:right w:val="single" w:sz="4" w:space="0" w:color="auto"/>
            </w:tcBorders>
            <w:vAlign w:val="center"/>
          </w:tcPr>
          <w:p w14:paraId="543E2179" w14:textId="04FE92CD" w:rsidR="00BC4355" w:rsidRPr="008C2212" w:rsidRDefault="00BC4355" w:rsidP="00BC4355">
            <w:pPr>
              <w:rPr>
                <w:color w:val="000000"/>
                <w:sz w:val="20"/>
              </w:rPr>
            </w:pPr>
            <w:r>
              <w:rPr>
                <w:color w:val="000000"/>
                <w:sz w:val="20"/>
              </w:rPr>
              <w:t>3642</w:t>
            </w:r>
          </w:p>
        </w:tc>
      </w:tr>
      <w:tr w:rsidR="00BC4355" w14:paraId="7BE95515" w14:textId="77777777" w:rsidTr="00BC4355">
        <w:trPr>
          <w:trHeight w:val="324"/>
        </w:trPr>
        <w:tc>
          <w:tcPr>
            <w:tcW w:w="541" w:type="dxa"/>
            <w:tcBorders>
              <w:top w:val="single" w:sz="4" w:space="0" w:color="auto"/>
              <w:left w:val="single" w:sz="4" w:space="0" w:color="auto"/>
              <w:bottom w:val="single" w:sz="4" w:space="0" w:color="auto"/>
              <w:right w:val="single" w:sz="4" w:space="0" w:color="auto"/>
            </w:tcBorders>
            <w:vAlign w:val="center"/>
            <w:hideMark/>
          </w:tcPr>
          <w:p w14:paraId="3237EBBF" w14:textId="77777777" w:rsidR="00BC4355" w:rsidRDefault="00BC4355" w:rsidP="00BC4355">
            <w:pPr>
              <w:jc w:val="center"/>
              <w:rPr>
                <w:color w:val="000000"/>
                <w:sz w:val="18"/>
              </w:rPr>
            </w:pPr>
            <w:r>
              <w:rPr>
                <w:color w:val="000000"/>
                <w:sz w:val="18"/>
              </w:rPr>
              <w:t>1.1.</w:t>
            </w:r>
          </w:p>
        </w:tc>
        <w:tc>
          <w:tcPr>
            <w:tcW w:w="2467" w:type="dxa"/>
            <w:tcBorders>
              <w:top w:val="single" w:sz="4" w:space="0" w:color="auto"/>
              <w:left w:val="single" w:sz="4" w:space="0" w:color="auto"/>
              <w:bottom w:val="single" w:sz="4" w:space="0" w:color="auto"/>
              <w:right w:val="single" w:sz="4" w:space="0" w:color="auto"/>
            </w:tcBorders>
            <w:vAlign w:val="center"/>
            <w:hideMark/>
          </w:tcPr>
          <w:p w14:paraId="265BCBA4" w14:textId="475854DE" w:rsidR="00BC4355" w:rsidRPr="008C2212" w:rsidRDefault="00BC4355" w:rsidP="00BC4355">
            <w:pPr>
              <w:rPr>
                <w:color w:val="000000"/>
                <w:sz w:val="20"/>
              </w:rPr>
            </w:pPr>
            <w:r w:rsidRPr="008C2212">
              <w:rPr>
                <w:color w:val="000000"/>
                <w:sz w:val="20"/>
              </w:rPr>
              <w:t>13-001 funkcijų vykdymo programa „Teisingumo vykdymas“</w:t>
            </w:r>
          </w:p>
        </w:tc>
        <w:tc>
          <w:tcPr>
            <w:tcW w:w="957" w:type="dxa"/>
            <w:tcBorders>
              <w:top w:val="single" w:sz="4" w:space="0" w:color="auto"/>
              <w:left w:val="single" w:sz="4" w:space="0" w:color="auto"/>
              <w:bottom w:val="single" w:sz="4" w:space="0" w:color="auto"/>
              <w:right w:val="single" w:sz="4" w:space="0" w:color="auto"/>
            </w:tcBorders>
            <w:vAlign w:val="center"/>
          </w:tcPr>
          <w:p w14:paraId="2AA01078" w14:textId="36BF2774" w:rsidR="00BC4355" w:rsidRPr="008C2212" w:rsidRDefault="00BC4355" w:rsidP="00BC4355">
            <w:pPr>
              <w:rPr>
                <w:b/>
                <w:color w:val="000000"/>
                <w:sz w:val="20"/>
              </w:rPr>
            </w:pPr>
            <w:r>
              <w:rPr>
                <w:color w:val="000000"/>
                <w:sz w:val="20"/>
              </w:rPr>
              <w:t>3836</w:t>
            </w:r>
          </w:p>
        </w:tc>
        <w:tc>
          <w:tcPr>
            <w:tcW w:w="1176" w:type="dxa"/>
            <w:tcBorders>
              <w:top w:val="single" w:sz="4" w:space="0" w:color="auto"/>
              <w:left w:val="single" w:sz="4" w:space="0" w:color="auto"/>
              <w:bottom w:val="single" w:sz="4" w:space="0" w:color="auto"/>
              <w:right w:val="single" w:sz="4" w:space="0" w:color="auto"/>
            </w:tcBorders>
            <w:vAlign w:val="center"/>
          </w:tcPr>
          <w:p w14:paraId="59A4A6C8" w14:textId="5E595200" w:rsidR="00BC4355" w:rsidRPr="008C2212" w:rsidRDefault="00BC4355" w:rsidP="00BC4355">
            <w:pPr>
              <w:rPr>
                <w:b/>
                <w:color w:val="000000"/>
                <w:sz w:val="20"/>
              </w:rPr>
            </w:pPr>
            <w:r>
              <w:rPr>
                <w:color w:val="000000"/>
                <w:sz w:val="20"/>
              </w:rPr>
              <w:t>3642</w:t>
            </w:r>
          </w:p>
        </w:tc>
        <w:tc>
          <w:tcPr>
            <w:tcW w:w="1045" w:type="dxa"/>
            <w:tcBorders>
              <w:top w:val="single" w:sz="4" w:space="0" w:color="auto"/>
              <w:left w:val="single" w:sz="4" w:space="0" w:color="auto"/>
              <w:bottom w:val="single" w:sz="4" w:space="0" w:color="auto"/>
              <w:right w:val="single" w:sz="4" w:space="0" w:color="auto"/>
            </w:tcBorders>
            <w:vAlign w:val="center"/>
          </w:tcPr>
          <w:p w14:paraId="1C9F22AC" w14:textId="0E4056D4" w:rsidR="00BC4355" w:rsidRPr="008C2212" w:rsidRDefault="00BC4355" w:rsidP="00BC4355">
            <w:pPr>
              <w:rPr>
                <w:b/>
                <w:color w:val="000000"/>
                <w:sz w:val="20"/>
              </w:rPr>
            </w:pPr>
            <w:r>
              <w:rPr>
                <w:color w:val="000000"/>
                <w:sz w:val="20"/>
              </w:rPr>
              <w:t>3836</w:t>
            </w:r>
          </w:p>
        </w:tc>
        <w:tc>
          <w:tcPr>
            <w:tcW w:w="1181" w:type="dxa"/>
            <w:tcBorders>
              <w:top w:val="single" w:sz="4" w:space="0" w:color="auto"/>
              <w:left w:val="single" w:sz="4" w:space="0" w:color="auto"/>
              <w:bottom w:val="single" w:sz="4" w:space="0" w:color="auto"/>
              <w:right w:val="single" w:sz="4" w:space="0" w:color="auto"/>
            </w:tcBorders>
            <w:vAlign w:val="center"/>
          </w:tcPr>
          <w:p w14:paraId="2001D60F" w14:textId="554FAD33" w:rsidR="00BC4355" w:rsidRPr="008C2212" w:rsidRDefault="00BC4355" w:rsidP="00BC4355">
            <w:pPr>
              <w:rPr>
                <w:b/>
                <w:color w:val="000000"/>
                <w:sz w:val="20"/>
              </w:rPr>
            </w:pPr>
            <w:r>
              <w:rPr>
                <w:color w:val="000000"/>
                <w:sz w:val="20"/>
              </w:rPr>
              <w:t>3642</w:t>
            </w:r>
          </w:p>
        </w:tc>
        <w:tc>
          <w:tcPr>
            <w:tcW w:w="949" w:type="dxa"/>
            <w:tcBorders>
              <w:top w:val="single" w:sz="4" w:space="0" w:color="auto"/>
              <w:left w:val="single" w:sz="4" w:space="0" w:color="auto"/>
              <w:bottom w:val="single" w:sz="4" w:space="0" w:color="auto"/>
              <w:right w:val="single" w:sz="4" w:space="0" w:color="auto"/>
            </w:tcBorders>
            <w:vAlign w:val="center"/>
          </w:tcPr>
          <w:p w14:paraId="017DD26C" w14:textId="7B6D9AE9" w:rsidR="00BC4355" w:rsidRPr="008C2212" w:rsidRDefault="00BC4355" w:rsidP="00BC4355">
            <w:pPr>
              <w:rPr>
                <w:b/>
                <w:color w:val="000000"/>
                <w:sz w:val="20"/>
              </w:rPr>
            </w:pPr>
            <w:r>
              <w:rPr>
                <w:color w:val="000000"/>
                <w:sz w:val="20"/>
              </w:rPr>
              <w:t>3836</w:t>
            </w:r>
          </w:p>
        </w:tc>
        <w:tc>
          <w:tcPr>
            <w:tcW w:w="1177" w:type="dxa"/>
            <w:tcBorders>
              <w:top w:val="single" w:sz="4" w:space="0" w:color="auto"/>
              <w:left w:val="single" w:sz="4" w:space="0" w:color="auto"/>
              <w:bottom w:val="single" w:sz="4" w:space="0" w:color="auto"/>
              <w:right w:val="single" w:sz="4" w:space="0" w:color="auto"/>
            </w:tcBorders>
            <w:vAlign w:val="center"/>
          </w:tcPr>
          <w:p w14:paraId="52FE2BF6" w14:textId="36DCD774" w:rsidR="00BC4355" w:rsidRPr="008C2212" w:rsidRDefault="00BC4355" w:rsidP="00BC4355">
            <w:pPr>
              <w:rPr>
                <w:b/>
                <w:color w:val="000000"/>
                <w:sz w:val="20"/>
              </w:rPr>
            </w:pPr>
            <w:r>
              <w:rPr>
                <w:color w:val="000000"/>
                <w:sz w:val="20"/>
              </w:rPr>
              <w:t>3642</w:t>
            </w:r>
          </w:p>
        </w:tc>
      </w:tr>
      <w:tr w:rsidR="00BC4355" w14:paraId="0F9C119C" w14:textId="77777777" w:rsidTr="00BC4355">
        <w:trPr>
          <w:trHeight w:val="284"/>
        </w:trPr>
        <w:tc>
          <w:tcPr>
            <w:tcW w:w="3008" w:type="dxa"/>
            <w:gridSpan w:val="2"/>
            <w:tcBorders>
              <w:top w:val="double" w:sz="4" w:space="0" w:color="auto"/>
              <w:left w:val="single" w:sz="4" w:space="0" w:color="auto"/>
              <w:bottom w:val="single" w:sz="4" w:space="0" w:color="auto"/>
              <w:right w:val="single" w:sz="4" w:space="0" w:color="auto"/>
            </w:tcBorders>
            <w:vAlign w:val="center"/>
            <w:hideMark/>
          </w:tcPr>
          <w:p w14:paraId="741AD577" w14:textId="77777777" w:rsidR="00BC4355" w:rsidRPr="00CE566F" w:rsidRDefault="00BC4355" w:rsidP="00BC4355">
            <w:pPr>
              <w:rPr>
                <w:b/>
                <w:color w:val="000000"/>
                <w:sz w:val="20"/>
              </w:rPr>
            </w:pPr>
            <w:r w:rsidRPr="00CE566F">
              <w:rPr>
                <w:b/>
                <w:color w:val="000000"/>
                <w:sz w:val="20"/>
              </w:rPr>
              <w:t>IŠ VISO</w:t>
            </w:r>
          </w:p>
        </w:tc>
        <w:tc>
          <w:tcPr>
            <w:tcW w:w="957" w:type="dxa"/>
            <w:tcBorders>
              <w:top w:val="double" w:sz="4" w:space="0" w:color="auto"/>
              <w:left w:val="single" w:sz="4" w:space="0" w:color="auto"/>
              <w:bottom w:val="single" w:sz="4" w:space="0" w:color="auto"/>
              <w:right w:val="single" w:sz="4" w:space="0" w:color="auto"/>
            </w:tcBorders>
            <w:vAlign w:val="center"/>
          </w:tcPr>
          <w:p w14:paraId="447C1A1C" w14:textId="484FD616" w:rsidR="00BC4355" w:rsidRPr="001700F6" w:rsidRDefault="00BC4355" w:rsidP="00BC4355">
            <w:pPr>
              <w:rPr>
                <w:b/>
                <w:color w:val="000000"/>
                <w:sz w:val="20"/>
              </w:rPr>
            </w:pPr>
            <w:r>
              <w:rPr>
                <w:color w:val="000000"/>
                <w:sz w:val="20"/>
              </w:rPr>
              <w:t>3836</w:t>
            </w:r>
          </w:p>
        </w:tc>
        <w:tc>
          <w:tcPr>
            <w:tcW w:w="1176" w:type="dxa"/>
            <w:tcBorders>
              <w:top w:val="double" w:sz="4" w:space="0" w:color="auto"/>
              <w:left w:val="single" w:sz="4" w:space="0" w:color="auto"/>
              <w:bottom w:val="single" w:sz="4" w:space="0" w:color="auto"/>
              <w:right w:val="single" w:sz="4" w:space="0" w:color="auto"/>
            </w:tcBorders>
            <w:vAlign w:val="center"/>
          </w:tcPr>
          <w:p w14:paraId="680282F4" w14:textId="39D4E39B" w:rsidR="00BC4355" w:rsidRPr="001700F6" w:rsidRDefault="00BC4355" w:rsidP="00BC4355">
            <w:pPr>
              <w:rPr>
                <w:b/>
                <w:color w:val="000000"/>
                <w:sz w:val="20"/>
              </w:rPr>
            </w:pPr>
            <w:r>
              <w:rPr>
                <w:color w:val="000000"/>
                <w:sz w:val="20"/>
              </w:rPr>
              <w:t>3642</w:t>
            </w:r>
          </w:p>
        </w:tc>
        <w:tc>
          <w:tcPr>
            <w:tcW w:w="1045" w:type="dxa"/>
            <w:tcBorders>
              <w:top w:val="double" w:sz="4" w:space="0" w:color="auto"/>
              <w:left w:val="single" w:sz="4" w:space="0" w:color="auto"/>
              <w:bottom w:val="single" w:sz="4" w:space="0" w:color="auto"/>
              <w:right w:val="single" w:sz="4" w:space="0" w:color="auto"/>
            </w:tcBorders>
            <w:vAlign w:val="center"/>
          </w:tcPr>
          <w:p w14:paraId="4366C23A" w14:textId="7F87AC50" w:rsidR="00BC4355" w:rsidRPr="001700F6" w:rsidRDefault="00BC4355" w:rsidP="00BC4355">
            <w:pPr>
              <w:rPr>
                <w:b/>
                <w:color w:val="000000"/>
                <w:sz w:val="20"/>
              </w:rPr>
            </w:pPr>
            <w:r>
              <w:rPr>
                <w:color w:val="000000"/>
                <w:sz w:val="20"/>
              </w:rPr>
              <w:t>3836</w:t>
            </w:r>
          </w:p>
        </w:tc>
        <w:tc>
          <w:tcPr>
            <w:tcW w:w="1181" w:type="dxa"/>
            <w:tcBorders>
              <w:top w:val="double" w:sz="4" w:space="0" w:color="auto"/>
              <w:left w:val="single" w:sz="4" w:space="0" w:color="auto"/>
              <w:bottom w:val="single" w:sz="4" w:space="0" w:color="auto"/>
              <w:right w:val="single" w:sz="4" w:space="0" w:color="auto"/>
            </w:tcBorders>
            <w:vAlign w:val="center"/>
          </w:tcPr>
          <w:p w14:paraId="58360103" w14:textId="12EA7333" w:rsidR="00BC4355" w:rsidRPr="001700F6" w:rsidRDefault="00BC4355" w:rsidP="00BC4355">
            <w:pPr>
              <w:rPr>
                <w:b/>
                <w:color w:val="000000"/>
                <w:sz w:val="20"/>
              </w:rPr>
            </w:pPr>
            <w:r>
              <w:rPr>
                <w:color w:val="000000"/>
                <w:sz w:val="20"/>
              </w:rPr>
              <w:t>3642</w:t>
            </w:r>
          </w:p>
        </w:tc>
        <w:tc>
          <w:tcPr>
            <w:tcW w:w="949" w:type="dxa"/>
            <w:tcBorders>
              <w:top w:val="double" w:sz="4" w:space="0" w:color="auto"/>
              <w:left w:val="single" w:sz="4" w:space="0" w:color="auto"/>
              <w:bottom w:val="single" w:sz="4" w:space="0" w:color="auto"/>
              <w:right w:val="single" w:sz="4" w:space="0" w:color="auto"/>
            </w:tcBorders>
            <w:vAlign w:val="center"/>
          </w:tcPr>
          <w:p w14:paraId="2AD1B70B" w14:textId="4968803C" w:rsidR="00BC4355" w:rsidRPr="001700F6" w:rsidRDefault="00BC4355" w:rsidP="00BC4355">
            <w:pPr>
              <w:rPr>
                <w:b/>
                <w:color w:val="000000"/>
                <w:sz w:val="20"/>
              </w:rPr>
            </w:pPr>
            <w:r>
              <w:rPr>
                <w:color w:val="000000"/>
                <w:sz w:val="20"/>
              </w:rPr>
              <w:t>3836</w:t>
            </w:r>
          </w:p>
        </w:tc>
        <w:tc>
          <w:tcPr>
            <w:tcW w:w="1177" w:type="dxa"/>
            <w:tcBorders>
              <w:top w:val="double" w:sz="4" w:space="0" w:color="auto"/>
              <w:left w:val="single" w:sz="4" w:space="0" w:color="auto"/>
              <w:bottom w:val="single" w:sz="4" w:space="0" w:color="auto"/>
              <w:right w:val="single" w:sz="4" w:space="0" w:color="auto"/>
            </w:tcBorders>
            <w:vAlign w:val="center"/>
          </w:tcPr>
          <w:p w14:paraId="4A67EA80" w14:textId="490C4727" w:rsidR="00BC4355" w:rsidRPr="001700F6" w:rsidRDefault="00BC4355" w:rsidP="00BC4355">
            <w:pPr>
              <w:rPr>
                <w:b/>
                <w:color w:val="000000"/>
                <w:sz w:val="20"/>
              </w:rPr>
            </w:pPr>
            <w:r>
              <w:rPr>
                <w:color w:val="000000"/>
                <w:sz w:val="20"/>
              </w:rPr>
              <w:t>3642</w:t>
            </w:r>
          </w:p>
        </w:tc>
      </w:tr>
      <w:tr w:rsidR="00BC4355" w14:paraId="5BC61CB6"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715C50BB" w14:textId="77777777" w:rsidR="00BC4355" w:rsidRDefault="00BC4355" w:rsidP="00BC4355">
            <w:pPr>
              <w:rPr>
                <w:bCs/>
                <w:color w:val="000000"/>
                <w:sz w:val="18"/>
              </w:rPr>
            </w:pPr>
            <w:r>
              <w:rPr>
                <w:bCs/>
                <w:color w:val="000000"/>
                <w:sz w:val="18"/>
              </w:rPr>
              <w:t>Iš jų pažangos ir regioninių pažangos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7D920593" w14:textId="31861C6B" w:rsidR="00BC4355" w:rsidRPr="008C2212" w:rsidRDefault="00BC4355" w:rsidP="00BC4355">
            <w:pPr>
              <w:rPr>
                <w:b/>
                <w:color w:val="000000"/>
                <w:sz w:val="20"/>
              </w:rPr>
            </w:pPr>
            <w:r w:rsidRPr="008C2212">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65ECCB1E" w14:textId="00FCFEAE" w:rsidR="00BC4355" w:rsidRPr="008C2212" w:rsidRDefault="00BC4355" w:rsidP="00BC4355">
            <w:pPr>
              <w:rPr>
                <w:b/>
                <w:color w:val="000000"/>
                <w:sz w:val="20"/>
              </w:rPr>
            </w:pPr>
            <w:r w:rsidRPr="008C2212">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48391B55" w14:textId="04C30978" w:rsidR="00BC4355" w:rsidRPr="008C2212" w:rsidRDefault="00BC4355" w:rsidP="00BC4355">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51DA7920" w14:textId="494EF32C" w:rsidR="00BC4355" w:rsidRPr="008C2212" w:rsidRDefault="00BC4355" w:rsidP="00BC4355">
            <w:pPr>
              <w:rPr>
                <w:b/>
                <w:color w:val="000000"/>
                <w:sz w:val="20"/>
              </w:rPr>
            </w:pPr>
            <w:r w:rsidRPr="008C2212">
              <w:rPr>
                <w:b/>
                <w:color w:val="000000"/>
                <w:sz w:val="20"/>
              </w:rPr>
              <w:t>-</w:t>
            </w:r>
          </w:p>
        </w:tc>
        <w:tc>
          <w:tcPr>
            <w:tcW w:w="949" w:type="dxa"/>
            <w:tcBorders>
              <w:top w:val="single" w:sz="4" w:space="0" w:color="auto"/>
              <w:left w:val="single" w:sz="4" w:space="0" w:color="auto"/>
              <w:bottom w:val="single" w:sz="4" w:space="0" w:color="auto"/>
              <w:right w:val="single" w:sz="4" w:space="0" w:color="auto"/>
            </w:tcBorders>
            <w:vAlign w:val="center"/>
          </w:tcPr>
          <w:p w14:paraId="45659405" w14:textId="74D3B542" w:rsidR="00BC4355" w:rsidRPr="008C2212" w:rsidRDefault="00BC4355" w:rsidP="00BC4355">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4EC6406" w14:textId="78DD907F" w:rsidR="00BC4355" w:rsidRPr="008C2212" w:rsidRDefault="00BC4355" w:rsidP="00BC4355">
            <w:pPr>
              <w:rPr>
                <w:b/>
                <w:color w:val="000000"/>
                <w:sz w:val="20"/>
              </w:rPr>
            </w:pPr>
            <w:r w:rsidRPr="008C2212">
              <w:rPr>
                <w:b/>
                <w:color w:val="000000"/>
                <w:sz w:val="20"/>
              </w:rPr>
              <w:t>-</w:t>
            </w:r>
          </w:p>
        </w:tc>
      </w:tr>
      <w:tr w:rsidR="00BC4355" w14:paraId="615993FC"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5A48467C" w14:textId="77777777" w:rsidR="00BC4355" w:rsidRDefault="00BC4355" w:rsidP="00BC4355">
            <w:pPr>
              <w:rPr>
                <w:bCs/>
                <w:color w:val="000000"/>
                <w:sz w:val="18"/>
              </w:rPr>
            </w:pPr>
            <w:r>
              <w:rPr>
                <w:bCs/>
                <w:color w:val="000000"/>
                <w:sz w:val="18"/>
              </w:rPr>
              <w:t>Iš jų tęstinės veiklos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21C4F11E" w14:textId="3A098E7D" w:rsidR="00BC4355" w:rsidRPr="008C2212" w:rsidRDefault="00BC4355" w:rsidP="00BC4355">
            <w:pPr>
              <w:rPr>
                <w:b/>
                <w:color w:val="000000"/>
                <w:sz w:val="20"/>
              </w:rPr>
            </w:pPr>
            <w:r>
              <w:rPr>
                <w:color w:val="000000"/>
                <w:sz w:val="20"/>
              </w:rPr>
              <w:t>3836</w:t>
            </w:r>
          </w:p>
        </w:tc>
        <w:tc>
          <w:tcPr>
            <w:tcW w:w="1176" w:type="dxa"/>
            <w:tcBorders>
              <w:top w:val="single" w:sz="4" w:space="0" w:color="auto"/>
              <w:left w:val="single" w:sz="4" w:space="0" w:color="auto"/>
              <w:bottom w:val="single" w:sz="4" w:space="0" w:color="auto"/>
              <w:right w:val="single" w:sz="4" w:space="0" w:color="auto"/>
            </w:tcBorders>
            <w:vAlign w:val="center"/>
          </w:tcPr>
          <w:p w14:paraId="1B62DF39" w14:textId="1BAC1479" w:rsidR="00BC4355" w:rsidRPr="008C2212" w:rsidRDefault="00BC4355" w:rsidP="00BC4355">
            <w:pPr>
              <w:rPr>
                <w:b/>
                <w:color w:val="000000"/>
                <w:sz w:val="20"/>
              </w:rPr>
            </w:pPr>
            <w:r>
              <w:rPr>
                <w:color w:val="000000"/>
                <w:sz w:val="20"/>
              </w:rPr>
              <w:t>3642</w:t>
            </w:r>
          </w:p>
        </w:tc>
        <w:tc>
          <w:tcPr>
            <w:tcW w:w="1045" w:type="dxa"/>
            <w:tcBorders>
              <w:top w:val="single" w:sz="4" w:space="0" w:color="auto"/>
              <w:left w:val="single" w:sz="4" w:space="0" w:color="auto"/>
              <w:bottom w:val="single" w:sz="4" w:space="0" w:color="auto"/>
              <w:right w:val="single" w:sz="4" w:space="0" w:color="auto"/>
            </w:tcBorders>
            <w:vAlign w:val="center"/>
          </w:tcPr>
          <w:p w14:paraId="3B1A4095" w14:textId="339A2F3D" w:rsidR="00BC4355" w:rsidRPr="008C2212" w:rsidRDefault="00BC4355" w:rsidP="00BC4355">
            <w:pPr>
              <w:rPr>
                <w:b/>
                <w:color w:val="000000"/>
                <w:sz w:val="20"/>
              </w:rPr>
            </w:pPr>
            <w:r>
              <w:rPr>
                <w:color w:val="000000"/>
                <w:sz w:val="20"/>
              </w:rPr>
              <w:t>3836</w:t>
            </w:r>
          </w:p>
        </w:tc>
        <w:tc>
          <w:tcPr>
            <w:tcW w:w="1181" w:type="dxa"/>
            <w:tcBorders>
              <w:top w:val="single" w:sz="4" w:space="0" w:color="auto"/>
              <w:left w:val="single" w:sz="4" w:space="0" w:color="auto"/>
              <w:bottom w:val="single" w:sz="4" w:space="0" w:color="auto"/>
              <w:right w:val="single" w:sz="4" w:space="0" w:color="auto"/>
            </w:tcBorders>
            <w:vAlign w:val="center"/>
          </w:tcPr>
          <w:p w14:paraId="792C7AC7" w14:textId="3D13035D" w:rsidR="00BC4355" w:rsidRPr="008C2212" w:rsidRDefault="00BC4355" w:rsidP="00BC4355">
            <w:pPr>
              <w:rPr>
                <w:b/>
                <w:color w:val="000000"/>
                <w:sz w:val="20"/>
              </w:rPr>
            </w:pPr>
            <w:r>
              <w:rPr>
                <w:color w:val="000000"/>
                <w:sz w:val="20"/>
              </w:rPr>
              <w:t>3642</w:t>
            </w:r>
          </w:p>
        </w:tc>
        <w:tc>
          <w:tcPr>
            <w:tcW w:w="949" w:type="dxa"/>
            <w:tcBorders>
              <w:top w:val="single" w:sz="4" w:space="0" w:color="auto"/>
              <w:left w:val="single" w:sz="4" w:space="0" w:color="auto"/>
              <w:bottom w:val="single" w:sz="4" w:space="0" w:color="auto"/>
              <w:right w:val="single" w:sz="4" w:space="0" w:color="auto"/>
            </w:tcBorders>
            <w:vAlign w:val="center"/>
          </w:tcPr>
          <w:p w14:paraId="3A6F1EA7" w14:textId="1D74D636" w:rsidR="00BC4355" w:rsidRPr="008C2212" w:rsidRDefault="00BC4355" w:rsidP="00BC4355">
            <w:pPr>
              <w:rPr>
                <w:b/>
                <w:color w:val="000000"/>
                <w:sz w:val="20"/>
              </w:rPr>
            </w:pPr>
            <w:r>
              <w:rPr>
                <w:color w:val="000000"/>
                <w:sz w:val="20"/>
              </w:rPr>
              <w:t>3836</w:t>
            </w:r>
          </w:p>
        </w:tc>
        <w:tc>
          <w:tcPr>
            <w:tcW w:w="1177" w:type="dxa"/>
            <w:tcBorders>
              <w:top w:val="single" w:sz="4" w:space="0" w:color="auto"/>
              <w:left w:val="single" w:sz="4" w:space="0" w:color="auto"/>
              <w:bottom w:val="single" w:sz="4" w:space="0" w:color="auto"/>
              <w:right w:val="single" w:sz="4" w:space="0" w:color="auto"/>
            </w:tcBorders>
            <w:vAlign w:val="center"/>
          </w:tcPr>
          <w:p w14:paraId="53F7B7F8" w14:textId="264A9DC6" w:rsidR="00BC4355" w:rsidRPr="008C2212" w:rsidRDefault="00BC4355" w:rsidP="00BC4355">
            <w:pPr>
              <w:rPr>
                <w:b/>
                <w:color w:val="000000"/>
                <w:sz w:val="20"/>
              </w:rPr>
            </w:pPr>
            <w:r>
              <w:rPr>
                <w:color w:val="000000"/>
                <w:sz w:val="20"/>
              </w:rPr>
              <w:t>3642</w:t>
            </w:r>
          </w:p>
        </w:tc>
      </w:tr>
      <w:tr w:rsidR="00BC4355" w14:paraId="7A7C7DEB" w14:textId="77777777" w:rsidTr="00BC4355">
        <w:trPr>
          <w:trHeight w:val="324"/>
        </w:trPr>
        <w:tc>
          <w:tcPr>
            <w:tcW w:w="3008" w:type="dxa"/>
            <w:gridSpan w:val="2"/>
            <w:tcBorders>
              <w:top w:val="single" w:sz="4" w:space="0" w:color="auto"/>
              <w:left w:val="single" w:sz="4" w:space="0" w:color="auto"/>
              <w:bottom w:val="double" w:sz="4" w:space="0" w:color="auto"/>
              <w:right w:val="single" w:sz="4" w:space="0" w:color="auto"/>
            </w:tcBorders>
            <w:vAlign w:val="center"/>
            <w:hideMark/>
          </w:tcPr>
          <w:p w14:paraId="448F2428" w14:textId="77777777" w:rsidR="00BC4355" w:rsidRDefault="00BC4355" w:rsidP="00BC4355">
            <w:pPr>
              <w:rPr>
                <w:bCs/>
                <w:color w:val="000000"/>
                <w:sz w:val="18"/>
              </w:rPr>
            </w:pPr>
            <w:r>
              <w:rPr>
                <w:bCs/>
                <w:color w:val="000000"/>
                <w:sz w:val="18"/>
              </w:rPr>
              <w:t>Iš jų pervedimų priemonių</w:t>
            </w:r>
          </w:p>
        </w:tc>
        <w:tc>
          <w:tcPr>
            <w:tcW w:w="957" w:type="dxa"/>
            <w:tcBorders>
              <w:top w:val="single" w:sz="4" w:space="0" w:color="auto"/>
              <w:left w:val="single" w:sz="4" w:space="0" w:color="auto"/>
              <w:bottom w:val="double" w:sz="4" w:space="0" w:color="auto"/>
              <w:right w:val="single" w:sz="4" w:space="0" w:color="auto"/>
            </w:tcBorders>
            <w:vAlign w:val="center"/>
          </w:tcPr>
          <w:p w14:paraId="426AE4CD" w14:textId="1E38EA1E" w:rsidR="00BC4355" w:rsidRPr="008C2212" w:rsidRDefault="00BC4355" w:rsidP="00BC4355">
            <w:pPr>
              <w:rPr>
                <w:b/>
                <w:color w:val="000000"/>
                <w:sz w:val="20"/>
              </w:rPr>
            </w:pPr>
            <w:r w:rsidRPr="008C2212">
              <w:rPr>
                <w:b/>
                <w:color w:val="000000"/>
                <w:sz w:val="20"/>
              </w:rPr>
              <w:t>-</w:t>
            </w:r>
          </w:p>
        </w:tc>
        <w:tc>
          <w:tcPr>
            <w:tcW w:w="1176" w:type="dxa"/>
            <w:tcBorders>
              <w:top w:val="single" w:sz="4" w:space="0" w:color="auto"/>
              <w:left w:val="single" w:sz="4" w:space="0" w:color="auto"/>
              <w:bottom w:val="double" w:sz="4" w:space="0" w:color="auto"/>
              <w:right w:val="single" w:sz="4" w:space="0" w:color="auto"/>
            </w:tcBorders>
            <w:vAlign w:val="center"/>
          </w:tcPr>
          <w:p w14:paraId="19D87740" w14:textId="53A83381" w:rsidR="00BC4355" w:rsidRPr="008C2212" w:rsidRDefault="00BC4355" w:rsidP="00BC4355">
            <w:pPr>
              <w:rPr>
                <w:b/>
                <w:color w:val="000000"/>
                <w:sz w:val="20"/>
              </w:rPr>
            </w:pPr>
            <w:r w:rsidRPr="008C2212">
              <w:rPr>
                <w:b/>
                <w:color w:val="000000"/>
                <w:sz w:val="20"/>
              </w:rPr>
              <w:t>-</w:t>
            </w:r>
          </w:p>
        </w:tc>
        <w:tc>
          <w:tcPr>
            <w:tcW w:w="1045" w:type="dxa"/>
            <w:tcBorders>
              <w:top w:val="single" w:sz="4" w:space="0" w:color="auto"/>
              <w:left w:val="single" w:sz="4" w:space="0" w:color="auto"/>
              <w:bottom w:val="double" w:sz="4" w:space="0" w:color="auto"/>
              <w:right w:val="single" w:sz="4" w:space="0" w:color="auto"/>
            </w:tcBorders>
            <w:vAlign w:val="center"/>
          </w:tcPr>
          <w:p w14:paraId="20637F82" w14:textId="76CCADFB" w:rsidR="00BC4355" w:rsidRPr="008C2212" w:rsidRDefault="00BC4355" w:rsidP="00BC4355">
            <w:pPr>
              <w:rPr>
                <w:b/>
                <w:color w:val="000000"/>
                <w:sz w:val="20"/>
              </w:rPr>
            </w:pPr>
            <w:r w:rsidRPr="008C2212">
              <w:rPr>
                <w:b/>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241F6CFA" w14:textId="253B7963" w:rsidR="00BC4355" w:rsidRPr="008C2212" w:rsidRDefault="00BC4355" w:rsidP="00BC4355">
            <w:pPr>
              <w:rPr>
                <w:b/>
                <w:color w:val="000000"/>
                <w:sz w:val="20"/>
              </w:rPr>
            </w:pPr>
            <w:r w:rsidRPr="008C2212">
              <w:rPr>
                <w:b/>
                <w:color w:val="000000"/>
                <w:sz w:val="20"/>
              </w:rPr>
              <w:t>-</w:t>
            </w:r>
          </w:p>
        </w:tc>
        <w:tc>
          <w:tcPr>
            <w:tcW w:w="949" w:type="dxa"/>
            <w:tcBorders>
              <w:top w:val="single" w:sz="4" w:space="0" w:color="auto"/>
              <w:left w:val="single" w:sz="4" w:space="0" w:color="auto"/>
              <w:bottom w:val="double" w:sz="4" w:space="0" w:color="auto"/>
              <w:right w:val="single" w:sz="4" w:space="0" w:color="auto"/>
            </w:tcBorders>
            <w:vAlign w:val="center"/>
          </w:tcPr>
          <w:p w14:paraId="64A488FC" w14:textId="2E9FD5B0" w:rsidR="00BC4355" w:rsidRPr="008C2212" w:rsidRDefault="00BC4355" w:rsidP="00BC4355">
            <w:pPr>
              <w:rPr>
                <w:b/>
                <w:color w:val="000000"/>
                <w:sz w:val="20"/>
              </w:rPr>
            </w:pPr>
            <w:r w:rsidRPr="008C2212">
              <w:rPr>
                <w:b/>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17282768" w14:textId="44D5814D" w:rsidR="00BC4355" w:rsidRPr="008C2212" w:rsidRDefault="00BC4355" w:rsidP="00BC4355">
            <w:pPr>
              <w:rPr>
                <w:b/>
                <w:color w:val="000000"/>
                <w:sz w:val="20"/>
              </w:rPr>
            </w:pPr>
            <w:r w:rsidRPr="008C2212">
              <w:rPr>
                <w:b/>
                <w:color w:val="000000"/>
                <w:sz w:val="20"/>
              </w:rPr>
              <w:t>-</w:t>
            </w:r>
          </w:p>
        </w:tc>
      </w:tr>
      <w:tr w:rsidR="00BC4355" w14:paraId="3082AC9E" w14:textId="77777777" w:rsidTr="00BC4355">
        <w:trPr>
          <w:trHeight w:val="324"/>
        </w:trPr>
        <w:tc>
          <w:tcPr>
            <w:tcW w:w="3008" w:type="dxa"/>
            <w:gridSpan w:val="2"/>
            <w:tcBorders>
              <w:top w:val="double" w:sz="4" w:space="0" w:color="auto"/>
              <w:left w:val="single" w:sz="4" w:space="0" w:color="auto"/>
              <w:bottom w:val="single" w:sz="4" w:space="0" w:color="auto"/>
              <w:right w:val="single" w:sz="4" w:space="0" w:color="auto"/>
            </w:tcBorders>
            <w:vAlign w:val="center"/>
            <w:hideMark/>
          </w:tcPr>
          <w:p w14:paraId="14F7A8F8" w14:textId="77777777" w:rsidR="00BC4355" w:rsidRDefault="00BC4355" w:rsidP="00BC4355">
            <w:pPr>
              <w:rPr>
                <w:bCs/>
                <w:color w:val="000000"/>
                <w:sz w:val="18"/>
              </w:rPr>
            </w:pPr>
            <w:r>
              <w:rPr>
                <w:bCs/>
                <w:color w:val="000000"/>
                <w:sz w:val="18"/>
              </w:rPr>
              <w:t xml:space="preserve">Iš jų Lietuvos Respublikos valstybės biudžetas </w:t>
            </w:r>
            <w:r w:rsidRPr="003F50A4">
              <w:rPr>
                <w:bCs/>
                <w:color w:val="000000"/>
                <w:sz w:val="16"/>
                <w:szCs w:val="16"/>
              </w:rPr>
              <w:t>(įskaitant Europos Sąjungos ir kitos tarptautinės finansinės paramos lėšas)</w:t>
            </w:r>
          </w:p>
        </w:tc>
        <w:tc>
          <w:tcPr>
            <w:tcW w:w="957" w:type="dxa"/>
            <w:tcBorders>
              <w:top w:val="double" w:sz="4" w:space="0" w:color="auto"/>
              <w:left w:val="single" w:sz="4" w:space="0" w:color="auto"/>
              <w:bottom w:val="single" w:sz="4" w:space="0" w:color="auto"/>
              <w:right w:val="single" w:sz="4" w:space="0" w:color="auto"/>
            </w:tcBorders>
            <w:vAlign w:val="center"/>
          </w:tcPr>
          <w:p w14:paraId="7C19EAA9" w14:textId="30F91AE8" w:rsidR="00BC4355" w:rsidRPr="008C2212" w:rsidRDefault="00BC4355" w:rsidP="00BC4355">
            <w:pPr>
              <w:rPr>
                <w:b/>
                <w:color w:val="000000"/>
                <w:sz w:val="20"/>
              </w:rPr>
            </w:pPr>
            <w:r>
              <w:rPr>
                <w:color w:val="000000"/>
                <w:sz w:val="20"/>
              </w:rPr>
              <w:t>3836</w:t>
            </w:r>
          </w:p>
        </w:tc>
        <w:tc>
          <w:tcPr>
            <w:tcW w:w="1176" w:type="dxa"/>
            <w:tcBorders>
              <w:top w:val="double" w:sz="4" w:space="0" w:color="auto"/>
              <w:left w:val="single" w:sz="4" w:space="0" w:color="auto"/>
              <w:bottom w:val="single" w:sz="4" w:space="0" w:color="auto"/>
              <w:right w:val="single" w:sz="4" w:space="0" w:color="auto"/>
            </w:tcBorders>
            <w:vAlign w:val="center"/>
          </w:tcPr>
          <w:p w14:paraId="094C5AEC" w14:textId="5F8A0E78" w:rsidR="00BC4355" w:rsidRPr="008C2212" w:rsidRDefault="00BC4355" w:rsidP="00BC4355">
            <w:pPr>
              <w:rPr>
                <w:b/>
                <w:color w:val="000000"/>
                <w:sz w:val="20"/>
              </w:rPr>
            </w:pPr>
            <w:r>
              <w:rPr>
                <w:color w:val="000000"/>
                <w:sz w:val="20"/>
              </w:rPr>
              <w:t>3642</w:t>
            </w:r>
          </w:p>
        </w:tc>
        <w:tc>
          <w:tcPr>
            <w:tcW w:w="1045" w:type="dxa"/>
            <w:tcBorders>
              <w:top w:val="double" w:sz="4" w:space="0" w:color="auto"/>
              <w:left w:val="single" w:sz="4" w:space="0" w:color="auto"/>
              <w:bottom w:val="single" w:sz="4" w:space="0" w:color="auto"/>
              <w:right w:val="single" w:sz="4" w:space="0" w:color="auto"/>
            </w:tcBorders>
            <w:vAlign w:val="center"/>
          </w:tcPr>
          <w:p w14:paraId="5148B739" w14:textId="4E5A09C7" w:rsidR="00BC4355" w:rsidRPr="008C2212" w:rsidRDefault="00BC4355" w:rsidP="00BC4355">
            <w:pPr>
              <w:rPr>
                <w:b/>
                <w:color w:val="000000"/>
                <w:sz w:val="20"/>
              </w:rPr>
            </w:pPr>
            <w:r>
              <w:rPr>
                <w:color w:val="000000"/>
                <w:sz w:val="20"/>
              </w:rPr>
              <w:t>3836</w:t>
            </w:r>
          </w:p>
        </w:tc>
        <w:tc>
          <w:tcPr>
            <w:tcW w:w="1181" w:type="dxa"/>
            <w:tcBorders>
              <w:top w:val="double" w:sz="4" w:space="0" w:color="auto"/>
              <w:left w:val="single" w:sz="4" w:space="0" w:color="auto"/>
              <w:bottom w:val="single" w:sz="4" w:space="0" w:color="auto"/>
              <w:right w:val="single" w:sz="4" w:space="0" w:color="auto"/>
            </w:tcBorders>
            <w:vAlign w:val="center"/>
          </w:tcPr>
          <w:p w14:paraId="6DA9D4FB" w14:textId="6F35FE9E" w:rsidR="00BC4355" w:rsidRPr="008C2212" w:rsidRDefault="00BC4355" w:rsidP="00BC4355">
            <w:pPr>
              <w:rPr>
                <w:b/>
                <w:color w:val="000000"/>
                <w:sz w:val="20"/>
              </w:rPr>
            </w:pPr>
            <w:r>
              <w:rPr>
                <w:color w:val="000000"/>
                <w:sz w:val="20"/>
              </w:rPr>
              <w:t>3642</w:t>
            </w:r>
          </w:p>
        </w:tc>
        <w:tc>
          <w:tcPr>
            <w:tcW w:w="949" w:type="dxa"/>
            <w:tcBorders>
              <w:top w:val="double" w:sz="4" w:space="0" w:color="auto"/>
              <w:left w:val="single" w:sz="4" w:space="0" w:color="auto"/>
              <w:bottom w:val="single" w:sz="4" w:space="0" w:color="auto"/>
              <w:right w:val="single" w:sz="4" w:space="0" w:color="auto"/>
            </w:tcBorders>
            <w:vAlign w:val="center"/>
          </w:tcPr>
          <w:p w14:paraId="275C81C5" w14:textId="0575DFC0" w:rsidR="00BC4355" w:rsidRPr="008C2212" w:rsidRDefault="00BC4355" w:rsidP="00BC4355">
            <w:pPr>
              <w:rPr>
                <w:b/>
                <w:color w:val="000000"/>
                <w:sz w:val="20"/>
              </w:rPr>
            </w:pPr>
            <w:r>
              <w:rPr>
                <w:color w:val="000000"/>
                <w:sz w:val="20"/>
              </w:rPr>
              <w:t>3836</w:t>
            </w:r>
          </w:p>
        </w:tc>
        <w:tc>
          <w:tcPr>
            <w:tcW w:w="1177" w:type="dxa"/>
            <w:tcBorders>
              <w:top w:val="double" w:sz="4" w:space="0" w:color="auto"/>
              <w:left w:val="single" w:sz="4" w:space="0" w:color="auto"/>
              <w:bottom w:val="single" w:sz="4" w:space="0" w:color="auto"/>
              <w:right w:val="single" w:sz="4" w:space="0" w:color="auto"/>
            </w:tcBorders>
            <w:vAlign w:val="center"/>
          </w:tcPr>
          <w:p w14:paraId="22EB1B4A" w14:textId="16156F0B" w:rsidR="00BC4355" w:rsidRPr="008C2212" w:rsidRDefault="00BC4355" w:rsidP="00BC4355">
            <w:pPr>
              <w:rPr>
                <w:b/>
                <w:color w:val="000000"/>
                <w:sz w:val="20"/>
              </w:rPr>
            </w:pPr>
            <w:r>
              <w:rPr>
                <w:color w:val="000000"/>
                <w:sz w:val="20"/>
              </w:rPr>
              <w:t>3642</w:t>
            </w:r>
          </w:p>
        </w:tc>
      </w:tr>
      <w:tr w:rsidR="00BC4355" w14:paraId="0BD74912" w14:textId="77777777" w:rsidTr="00BC4355">
        <w:trPr>
          <w:trHeight w:val="324"/>
        </w:trPr>
        <w:tc>
          <w:tcPr>
            <w:tcW w:w="3008" w:type="dxa"/>
            <w:gridSpan w:val="2"/>
            <w:tcBorders>
              <w:top w:val="single" w:sz="4" w:space="0" w:color="auto"/>
              <w:left w:val="single" w:sz="4" w:space="0" w:color="auto"/>
              <w:bottom w:val="double" w:sz="4" w:space="0" w:color="auto"/>
              <w:right w:val="single" w:sz="4" w:space="0" w:color="auto"/>
            </w:tcBorders>
            <w:vAlign w:val="center"/>
            <w:hideMark/>
          </w:tcPr>
          <w:p w14:paraId="2024EEDC" w14:textId="77777777" w:rsidR="00BC4355" w:rsidRDefault="00BC4355" w:rsidP="00BC4355">
            <w:pPr>
              <w:rPr>
                <w:bCs/>
                <w:color w:val="000000"/>
                <w:sz w:val="18"/>
              </w:rPr>
            </w:pPr>
            <w:r>
              <w:rPr>
                <w:bCs/>
                <w:color w:val="000000"/>
                <w:sz w:val="18"/>
              </w:rPr>
              <w:t xml:space="preserve">Iš jų kiti šaltiniai </w:t>
            </w:r>
            <w:r w:rsidRPr="003F50A4">
              <w:rPr>
                <w:bCs/>
                <w:color w:val="000000"/>
                <w:sz w:val="16"/>
                <w:szCs w:val="16"/>
              </w:rPr>
              <w:t>(Europos Sąjungos finansinė parama projektams įgyvendinti ir kitos teisėtai gautos lėšos)</w:t>
            </w:r>
          </w:p>
        </w:tc>
        <w:tc>
          <w:tcPr>
            <w:tcW w:w="957" w:type="dxa"/>
            <w:tcBorders>
              <w:top w:val="single" w:sz="4" w:space="0" w:color="auto"/>
              <w:left w:val="single" w:sz="4" w:space="0" w:color="auto"/>
              <w:bottom w:val="double" w:sz="4" w:space="0" w:color="auto"/>
              <w:right w:val="single" w:sz="4" w:space="0" w:color="auto"/>
            </w:tcBorders>
            <w:vAlign w:val="center"/>
          </w:tcPr>
          <w:p w14:paraId="43EC3002" w14:textId="7816D810" w:rsidR="00BC4355" w:rsidRPr="008C2212" w:rsidRDefault="00BC4355" w:rsidP="00BC4355">
            <w:pPr>
              <w:rPr>
                <w:b/>
                <w:color w:val="000000"/>
                <w:sz w:val="20"/>
              </w:rPr>
            </w:pPr>
            <w:r w:rsidRPr="008C2212">
              <w:rPr>
                <w:b/>
                <w:color w:val="000000"/>
                <w:sz w:val="20"/>
              </w:rPr>
              <w:t>-</w:t>
            </w:r>
          </w:p>
        </w:tc>
        <w:tc>
          <w:tcPr>
            <w:tcW w:w="1176" w:type="dxa"/>
            <w:tcBorders>
              <w:top w:val="single" w:sz="4" w:space="0" w:color="auto"/>
              <w:left w:val="single" w:sz="4" w:space="0" w:color="auto"/>
              <w:bottom w:val="double" w:sz="4" w:space="0" w:color="auto"/>
              <w:right w:val="single" w:sz="4" w:space="0" w:color="auto"/>
            </w:tcBorders>
            <w:vAlign w:val="center"/>
          </w:tcPr>
          <w:p w14:paraId="56FA9E82" w14:textId="1F6BD420" w:rsidR="00BC4355" w:rsidRPr="008C2212" w:rsidRDefault="00BC4355" w:rsidP="00BC4355">
            <w:pPr>
              <w:rPr>
                <w:b/>
                <w:color w:val="000000"/>
                <w:sz w:val="20"/>
              </w:rPr>
            </w:pPr>
            <w:r w:rsidRPr="008C2212">
              <w:rPr>
                <w:b/>
                <w:color w:val="000000"/>
                <w:sz w:val="20"/>
              </w:rPr>
              <w:t>-</w:t>
            </w:r>
          </w:p>
        </w:tc>
        <w:tc>
          <w:tcPr>
            <w:tcW w:w="1045" w:type="dxa"/>
            <w:tcBorders>
              <w:top w:val="single" w:sz="4" w:space="0" w:color="auto"/>
              <w:left w:val="single" w:sz="4" w:space="0" w:color="auto"/>
              <w:bottom w:val="double" w:sz="4" w:space="0" w:color="auto"/>
              <w:right w:val="single" w:sz="4" w:space="0" w:color="auto"/>
            </w:tcBorders>
            <w:vAlign w:val="center"/>
          </w:tcPr>
          <w:p w14:paraId="679FBCA3" w14:textId="06B5A246" w:rsidR="00BC4355" w:rsidRPr="008C2212" w:rsidRDefault="00BC4355" w:rsidP="00BC4355">
            <w:pPr>
              <w:rPr>
                <w:b/>
                <w:color w:val="000000"/>
                <w:sz w:val="20"/>
              </w:rPr>
            </w:pPr>
            <w:r w:rsidRPr="008C2212">
              <w:rPr>
                <w:b/>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7614AA21" w14:textId="011F1852" w:rsidR="00BC4355" w:rsidRPr="008C2212" w:rsidRDefault="00BC4355" w:rsidP="00BC4355">
            <w:pPr>
              <w:rPr>
                <w:b/>
                <w:color w:val="000000"/>
                <w:sz w:val="20"/>
              </w:rPr>
            </w:pPr>
            <w:r w:rsidRPr="008C2212">
              <w:rPr>
                <w:b/>
                <w:color w:val="000000"/>
                <w:sz w:val="20"/>
              </w:rPr>
              <w:t>-</w:t>
            </w:r>
          </w:p>
        </w:tc>
        <w:tc>
          <w:tcPr>
            <w:tcW w:w="949" w:type="dxa"/>
            <w:tcBorders>
              <w:top w:val="single" w:sz="4" w:space="0" w:color="auto"/>
              <w:left w:val="single" w:sz="4" w:space="0" w:color="auto"/>
              <w:bottom w:val="double" w:sz="4" w:space="0" w:color="auto"/>
              <w:right w:val="single" w:sz="4" w:space="0" w:color="auto"/>
            </w:tcBorders>
            <w:vAlign w:val="center"/>
          </w:tcPr>
          <w:p w14:paraId="11CFA9EE" w14:textId="20F4C0CE" w:rsidR="00BC4355" w:rsidRPr="008C2212" w:rsidRDefault="00BC4355" w:rsidP="00BC4355">
            <w:pPr>
              <w:rPr>
                <w:b/>
                <w:color w:val="000000"/>
                <w:sz w:val="20"/>
              </w:rPr>
            </w:pPr>
            <w:r w:rsidRPr="008C2212">
              <w:rPr>
                <w:b/>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66B6BF57" w14:textId="68956F75" w:rsidR="00BC4355" w:rsidRPr="008C2212" w:rsidRDefault="00BC4355" w:rsidP="00BC4355">
            <w:pPr>
              <w:rPr>
                <w:b/>
                <w:color w:val="000000"/>
                <w:sz w:val="20"/>
              </w:rPr>
            </w:pPr>
            <w:r w:rsidRPr="008C2212">
              <w:rPr>
                <w:b/>
                <w:color w:val="000000"/>
                <w:sz w:val="20"/>
              </w:rPr>
              <w:t>-</w:t>
            </w:r>
          </w:p>
        </w:tc>
      </w:tr>
      <w:tr w:rsidR="00BC4355" w14:paraId="2AD4846A" w14:textId="77777777" w:rsidTr="00BC4355">
        <w:trPr>
          <w:trHeight w:val="324"/>
        </w:trPr>
        <w:tc>
          <w:tcPr>
            <w:tcW w:w="3008" w:type="dxa"/>
            <w:gridSpan w:val="2"/>
            <w:tcBorders>
              <w:top w:val="double" w:sz="4" w:space="0" w:color="auto"/>
              <w:left w:val="single" w:sz="4" w:space="0" w:color="auto"/>
              <w:bottom w:val="single" w:sz="4" w:space="0" w:color="auto"/>
              <w:right w:val="single" w:sz="4" w:space="0" w:color="auto"/>
            </w:tcBorders>
            <w:vAlign w:val="center"/>
            <w:hideMark/>
          </w:tcPr>
          <w:p w14:paraId="5D1AF08F" w14:textId="77777777" w:rsidR="00BC4355" w:rsidRPr="00314130" w:rsidRDefault="00BC4355" w:rsidP="00BC4355">
            <w:pPr>
              <w:rPr>
                <w:bCs/>
                <w:color w:val="000000"/>
                <w:sz w:val="18"/>
              </w:rPr>
            </w:pPr>
            <w:r w:rsidRPr="00314130">
              <w:rPr>
                <w:bCs/>
                <w:color w:val="000000"/>
                <w:sz w:val="18"/>
              </w:rPr>
              <w:t>Asignavimų pokytis, palyginti su ankstesnių metų patvirtintais asignavimais</w:t>
            </w:r>
          </w:p>
        </w:tc>
        <w:tc>
          <w:tcPr>
            <w:tcW w:w="957" w:type="dxa"/>
            <w:tcBorders>
              <w:top w:val="double" w:sz="4" w:space="0" w:color="auto"/>
              <w:left w:val="single" w:sz="4" w:space="0" w:color="auto"/>
              <w:bottom w:val="single" w:sz="4" w:space="0" w:color="auto"/>
              <w:right w:val="single" w:sz="4" w:space="0" w:color="auto"/>
            </w:tcBorders>
            <w:vAlign w:val="center"/>
          </w:tcPr>
          <w:p w14:paraId="6D8B808D" w14:textId="5FAFC040" w:rsidR="00BC4355" w:rsidRPr="000B2343" w:rsidRDefault="00314130" w:rsidP="00BC4355">
            <w:pPr>
              <w:rPr>
                <w:bCs/>
                <w:color w:val="000000"/>
                <w:sz w:val="20"/>
              </w:rPr>
            </w:pPr>
            <w:r w:rsidRPr="000B2343">
              <w:rPr>
                <w:bCs/>
                <w:color w:val="000000"/>
                <w:sz w:val="20"/>
              </w:rPr>
              <w:t>147</w:t>
            </w:r>
          </w:p>
        </w:tc>
        <w:tc>
          <w:tcPr>
            <w:tcW w:w="1176" w:type="dxa"/>
            <w:tcBorders>
              <w:top w:val="double" w:sz="4" w:space="0" w:color="auto"/>
              <w:left w:val="single" w:sz="4" w:space="0" w:color="auto"/>
              <w:bottom w:val="single" w:sz="4" w:space="0" w:color="auto"/>
              <w:right w:val="single" w:sz="4" w:space="0" w:color="auto"/>
            </w:tcBorders>
            <w:vAlign w:val="center"/>
          </w:tcPr>
          <w:p w14:paraId="1BCFA2ED" w14:textId="60739552" w:rsidR="00BC4355" w:rsidRPr="000B2343" w:rsidRDefault="00314130" w:rsidP="00BC4355">
            <w:pPr>
              <w:rPr>
                <w:bCs/>
                <w:color w:val="000000"/>
                <w:sz w:val="20"/>
              </w:rPr>
            </w:pPr>
            <w:r w:rsidRPr="000B2343">
              <w:rPr>
                <w:bCs/>
                <w:color w:val="000000"/>
                <w:sz w:val="20"/>
              </w:rPr>
              <w:t>1</w:t>
            </w:r>
            <w:r>
              <w:rPr>
                <w:bCs/>
                <w:color w:val="000000"/>
                <w:sz w:val="20"/>
              </w:rPr>
              <w:t>81</w:t>
            </w:r>
          </w:p>
        </w:tc>
        <w:tc>
          <w:tcPr>
            <w:tcW w:w="1045" w:type="dxa"/>
            <w:tcBorders>
              <w:top w:val="double" w:sz="4" w:space="0" w:color="auto"/>
              <w:left w:val="single" w:sz="4" w:space="0" w:color="auto"/>
              <w:bottom w:val="single" w:sz="4" w:space="0" w:color="auto"/>
              <w:right w:val="single" w:sz="4" w:space="0" w:color="auto"/>
            </w:tcBorders>
            <w:vAlign w:val="center"/>
          </w:tcPr>
          <w:p w14:paraId="07AA21C3" w14:textId="5934EB4D" w:rsidR="00BC4355" w:rsidRPr="000B2343" w:rsidRDefault="007A16A1" w:rsidP="00BC4355">
            <w:pPr>
              <w:rPr>
                <w:bCs/>
                <w:color w:val="000000"/>
                <w:sz w:val="20"/>
              </w:rPr>
            </w:pPr>
            <w:r w:rsidRPr="000B2343">
              <w:rPr>
                <w:bCs/>
                <w:color w:val="000000"/>
                <w:sz w:val="20"/>
              </w:rPr>
              <w:t>0</w:t>
            </w:r>
          </w:p>
        </w:tc>
        <w:tc>
          <w:tcPr>
            <w:tcW w:w="1181" w:type="dxa"/>
            <w:tcBorders>
              <w:top w:val="double" w:sz="4" w:space="0" w:color="auto"/>
              <w:left w:val="single" w:sz="4" w:space="0" w:color="auto"/>
              <w:bottom w:val="single" w:sz="4" w:space="0" w:color="auto"/>
              <w:right w:val="single" w:sz="4" w:space="0" w:color="auto"/>
            </w:tcBorders>
            <w:vAlign w:val="center"/>
          </w:tcPr>
          <w:p w14:paraId="24DDEA24" w14:textId="0E358030" w:rsidR="00BC4355" w:rsidRPr="000B2343" w:rsidRDefault="007A16A1" w:rsidP="00BC4355">
            <w:pPr>
              <w:rPr>
                <w:bCs/>
                <w:color w:val="000000"/>
                <w:sz w:val="20"/>
              </w:rPr>
            </w:pPr>
            <w:r w:rsidRPr="000B2343">
              <w:rPr>
                <w:bCs/>
                <w:color w:val="000000"/>
                <w:sz w:val="20"/>
              </w:rPr>
              <w:t>0</w:t>
            </w:r>
          </w:p>
        </w:tc>
        <w:tc>
          <w:tcPr>
            <w:tcW w:w="949" w:type="dxa"/>
            <w:tcBorders>
              <w:top w:val="double" w:sz="4" w:space="0" w:color="auto"/>
              <w:left w:val="single" w:sz="4" w:space="0" w:color="auto"/>
              <w:bottom w:val="single" w:sz="4" w:space="0" w:color="auto"/>
              <w:right w:val="single" w:sz="4" w:space="0" w:color="auto"/>
            </w:tcBorders>
            <w:vAlign w:val="center"/>
          </w:tcPr>
          <w:p w14:paraId="706C38AC" w14:textId="26214BCB" w:rsidR="00BC4355" w:rsidRPr="000B2343" w:rsidRDefault="007A16A1" w:rsidP="00BC4355">
            <w:pPr>
              <w:rPr>
                <w:bCs/>
                <w:color w:val="000000"/>
                <w:sz w:val="20"/>
              </w:rPr>
            </w:pPr>
            <w:r w:rsidRPr="000B2343">
              <w:rPr>
                <w:bCs/>
                <w:color w:val="000000"/>
                <w:sz w:val="20"/>
              </w:rPr>
              <w:t>0</w:t>
            </w:r>
          </w:p>
        </w:tc>
        <w:tc>
          <w:tcPr>
            <w:tcW w:w="1177" w:type="dxa"/>
            <w:tcBorders>
              <w:top w:val="double" w:sz="4" w:space="0" w:color="auto"/>
              <w:left w:val="single" w:sz="4" w:space="0" w:color="auto"/>
              <w:bottom w:val="single" w:sz="4" w:space="0" w:color="auto"/>
              <w:right w:val="single" w:sz="4" w:space="0" w:color="auto"/>
            </w:tcBorders>
            <w:vAlign w:val="center"/>
          </w:tcPr>
          <w:p w14:paraId="02C71746" w14:textId="52D70E52" w:rsidR="00BC4355" w:rsidRPr="000B2343" w:rsidRDefault="007A16A1" w:rsidP="00BC4355">
            <w:pPr>
              <w:rPr>
                <w:bCs/>
                <w:color w:val="000000"/>
                <w:sz w:val="20"/>
              </w:rPr>
            </w:pPr>
            <w:r w:rsidRPr="000B2343">
              <w:rPr>
                <w:bCs/>
                <w:color w:val="000000"/>
                <w:sz w:val="20"/>
              </w:rPr>
              <w:t>0</w:t>
            </w:r>
          </w:p>
        </w:tc>
      </w:tr>
      <w:tr w:rsidR="00BC4355" w14:paraId="734996DB"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35E8A1E4" w14:textId="77777777" w:rsidR="00BC4355" w:rsidRDefault="00BC4355" w:rsidP="00BC4355">
            <w:pPr>
              <w:rPr>
                <w:bCs/>
                <w:color w:val="000000"/>
                <w:sz w:val="18"/>
              </w:rPr>
            </w:pPr>
            <w:r>
              <w:rPr>
                <w:bCs/>
                <w:color w:val="000000"/>
                <w:sz w:val="18"/>
              </w:rPr>
              <w:t>Iš jų pažangos ir regioninių pažangos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389767F8" w14:textId="16176E51" w:rsidR="00BC4355" w:rsidRPr="008C2212" w:rsidRDefault="00BC4355" w:rsidP="00BC4355">
            <w:pPr>
              <w:rPr>
                <w:b/>
                <w:color w:val="000000"/>
                <w:sz w:val="20"/>
              </w:rPr>
            </w:pPr>
            <w:r w:rsidRPr="008C2212">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237C5B27" w14:textId="1BEFDAD7" w:rsidR="00BC4355" w:rsidRPr="008C2212" w:rsidRDefault="00BC4355" w:rsidP="00BC4355">
            <w:pPr>
              <w:rPr>
                <w:b/>
                <w:color w:val="000000"/>
                <w:sz w:val="20"/>
              </w:rPr>
            </w:pPr>
            <w:r w:rsidRPr="008C2212">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74C1BAA3" w14:textId="55C7F9D3" w:rsidR="00BC4355" w:rsidRPr="008C2212" w:rsidRDefault="00BC4355" w:rsidP="00BC4355">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721E664" w14:textId="31D05789" w:rsidR="00BC4355" w:rsidRPr="008C2212" w:rsidRDefault="00BC4355" w:rsidP="00BC4355">
            <w:pPr>
              <w:rPr>
                <w:b/>
                <w:color w:val="000000"/>
                <w:sz w:val="20"/>
              </w:rPr>
            </w:pPr>
            <w:r w:rsidRPr="008C2212">
              <w:rPr>
                <w:b/>
                <w:color w:val="000000"/>
                <w:sz w:val="20"/>
              </w:rPr>
              <w:t>-</w:t>
            </w:r>
          </w:p>
        </w:tc>
        <w:tc>
          <w:tcPr>
            <w:tcW w:w="949" w:type="dxa"/>
            <w:tcBorders>
              <w:top w:val="single" w:sz="4" w:space="0" w:color="auto"/>
              <w:left w:val="single" w:sz="4" w:space="0" w:color="auto"/>
              <w:bottom w:val="single" w:sz="4" w:space="0" w:color="auto"/>
              <w:right w:val="single" w:sz="4" w:space="0" w:color="auto"/>
            </w:tcBorders>
            <w:vAlign w:val="center"/>
          </w:tcPr>
          <w:p w14:paraId="7A9068CF" w14:textId="20BAE90E" w:rsidR="00BC4355" w:rsidRPr="008C2212" w:rsidRDefault="00BC4355" w:rsidP="00BC4355">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1111CF47" w14:textId="3D8B8019" w:rsidR="00BC4355" w:rsidRPr="008C2212" w:rsidRDefault="00BC4355" w:rsidP="00BC4355">
            <w:pPr>
              <w:rPr>
                <w:b/>
                <w:color w:val="000000"/>
                <w:sz w:val="20"/>
              </w:rPr>
            </w:pPr>
            <w:r w:rsidRPr="008C2212">
              <w:rPr>
                <w:b/>
                <w:color w:val="000000"/>
                <w:sz w:val="20"/>
              </w:rPr>
              <w:t>-</w:t>
            </w:r>
          </w:p>
        </w:tc>
      </w:tr>
      <w:tr w:rsidR="00BC4355" w14:paraId="5C124029"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692D3502" w14:textId="77777777" w:rsidR="00BC4355" w:rsidRDefault="00BC4355" w:rsidP="00BC4355">
            <w:pPr>
              <w:rPr>
                <w:bCs/>
                <w:color w:val="000000"/>
                <w:sz w:val="18"/>
              </w:rPr>
            </w:pPr>
            <w:r>
              <w:rPr>
                <w:bCs/>
                <w:color w:val="000000"/>
                <w:sz w:val="18"/>
              </w:rPr>
              <w:t>Iš jų tęstinės veiklos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06578BD6" w14:textId="77777777" w:rsidR="00BC4355" w:rsidRPr="008C2212" w:rsidRDefault="00BC4355" w:rsidP="00BC4355">
            <w:pPr>
              <w:rPr>
                <w:b/>
                <w:color w:val="000000"/>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679C38C0" w14:textId="77777777" w:rsidR="00BC4355" w:rsidRPr="008C2212" w:rsidRDefault="00BC4355" w:rsidP="00BC4355">
            <w:pPr>
              <w:rPr>
                <w:b/>
                <w:color w:val="000000"/>
                <w:sz w:val="20"/>
              </w:rPr>
            </w:pPr>
          </w:p>
        </w:tc>
        <w:tc>
          <w:tcPr>
            <w:tcW w:w="1045" w:type="dxa"/>
            <w:tcBorders>
              <w:top w:val="single" w:sz="4" w:space="0" w:color="auto"/>
              <w:left w:val="single" w:sz="4" w:space="0" w:color="auto"/>
              <w:bottom w:val="single" w:sz="4" w:space="0" w:color="auto"/>
              <w:right w:val="single" w:sz="4" w:space="0" w:color="auto"/>
            </w:tcBorders>
            <w:vAlign w:val="center"/>
          </w:tcPr>
          <w:p w14:paraId="6F3A1DCD" w14:textId="77777777" w:rsidR="00BC4355" w:rsidRPr="008C2212" w:rsidRDefault="00BC4355" w:rsidP="00BC4355">
            <w:pPr>
              <w:rPr>
                <w:b/>
                <w:color w:val="000000"/>
                <w:sz w:val="20"/>
              </w:rPr>
            </w:pPr>
          </w:p>
        </w:tc>
        <w:tc>
          <w:tcPr>
            <w:tcW w:w="1181" w:type="dxa"/>
            <w:tcBorders>
              <w:top w:val="single" w:sz="4" w:space="0" w:color="auto"/>
              <w:left w:val="single" w:sz="4" w:space="0" w:color="auto"/>
              <w:bottom w:val="single" w:sz="4" w:space="0" w:color="auto"/>
              <w:right w:val="single" w:sz="4" w:space="0" w:color="auto"/>
            </w:tcBorders>
            <w:vAlign w:val="center"/>
          </w:tcPr>
          <w:p w14:paraId="23962B93" w14:textId="77777777" w:rsidR="00BC4355" w:rsidRPr="008C2212" w:rsidRDefault="00BC4355" w:rsidP="00BC4355">
            <w:pPr>
              <w:rPr>
                <w:b/>
                <w:color w:val="000000"/>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531261AB" w14:textId="77777777" w:rsidR="00BC4355" w:rsidRPr="008C2212" w:rsidRDefault="00BC4355" w:rsidP="00BC4355">
            <w:pPr>
              <w:rPr>
                <w:b/>
                <w:color w:val="000000"/>
                <w:sz w:val="20"/>
              </w:rPr>
            </w:pPr>
          </w:p>
        </w:tc>
        <w:tc>
          <w:tcPr>
            <w:tcW w:w="1177" w:type="dxa"/>
            <w:tcBorders>
              <w:top w:val="single" w:sz="4" w:space="0" w:color="auto"/>
              <w:left w:val="single" w:sz="4" w:space="0" w:color="auto"/>
              <w:bottom w:val="single" w:sz="4" w:space="0" w:color="auto"/>
              <w:right w:val="single" w:sz="4" w:space="0" w:color="auto"/>
            </w:tcBorders>
            <w:vAlign w:val="center"/>
          </w:tcPr>
          <w:p w14:paraId="0339D0F7" w14:textId="77777777" w:rsidR="00BC4355" w:rsidRPr="008C2212" w:rsidRDefault="00BC4355" w:rsidP="00BC4355">
            <w:pPr>
              <w:rPr>
                <w:b/>
                <w:color w:val="000000"/>
                <w:sz w:val="20"/>
              </w:rPr>
            </w:pPr>
          </w:p>
        </w:tc>
      </w:tr>
      <w:tr w:rsidR="00BC4355" w14:paraId="0417BD39"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43345A16" w14:textId="77777777" w:rsidR="00BC4355" w:rsidRDefault="00BC4355" w:rsidP="00BC4355">
            <w:pPr>
              <w:rPr>
                <w:bCs/>
                <w:color w:val="000000"/>
                <w:sz w:val="18"/>
              </w:rPr>
            </w:pPr>
            <w:r>
              <w:rPr>
                <w:bCs/>
                <w:color w:val="000000"/>
                <w:sz w:val="18"/>
              </w:rPr>
              <w:t>Iš jų pervedimų priemonių</w:t>
            </w:r>
          </w:p>
        </w:tc>
        <w:tc>
          <w:tcPr>
            <w:tcW w:w="957" w:type="dxa"/>
            <w:tcBorders>
              <w:top w:val="single" w:sz="4" w:space="0" w:color="auto"/>
              <w:left w:val="single" w:sz="4" w:space="0" w:color="auto"/>
              <w:bottom w:val="single" w:sz="4" w:space="0" w:color="auto"/>
              <w:right w:val="single" w:sz="4" w:space="0" w:color="auto"/>
            </w:tcBorders>
            <w:vAlign w:val="center"/>
          </w:tcPr>
          <w:p w14:paraId="4A70CBC4" w14:textId="2BBE19E6" w:rsidR="00BC4355" w:rsidRPr="008C2212" w:rsidRDefault="00BC4355" w:rsidP="00BC4355">
            <w:pPr>
              <w:rPr>
                <w:b/>
                <w:color w:val="000000"/>
                <w:sz w:val="20"/>
              </w:rPr>
            </w:pPr>
            <w:r w:rsidRPr="008C2212">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64460CDF" w14:textId="36F445BA" w:rsidR="00BC4355" w:rsidRPr="008C2212" w:rsidRDefault="00BC4355" w:rsidP="00BC4355">
            <w:pPr>
              <w:rPr>
                <w:b/>
                <w:color w:val="000000"/>
                <w:sz w:val="20"/>
              </w:rPr>
            </w:pPr>
            <w:r w:rsidRPr="008C2212">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6E68ABB6" w14:textId="5423BAC0" w:rsidR="00BC4355" w:rsidRPr="008C2212" w:rsidRDefault="00BC4355" w:rsidP="00BC4355">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0906A1D" w14:textId="79C02AD8" w:rsidR="00BC4355" w:rsidRPr="008C2212" w:rsidRDefault="00BC4355" w:rsidP="00BC4355">
            <w:pPr>
              <w:rPr>
                <w:b/>
                <w:color w:val="000000"/>
                <w:sz w:val="20"/>
              </w:rPr>
            </w:pPr>
            <w:r w:rsidRPr="008C2212">
              <w:rPr>
                <w:b/>
                <w:color w:val="000000"/>
                <w:sz w:val="20"/>
              </w:rPr>
              <w:t>-</w:t>
            </w:r>
          </w:p>
        </w:tc>
        <w:tc>
          <w:tcPr>
            <w:tcW w:w="949" w:type="dxa"/>
            <w:tcBorders>
              <w:top w:val="single" w:sz="4" w:space="0" w:color="auto"/>
              <w:left w:val="single" w:sz="4" w:space="0" w:color="auto"/>
              <w:bottom w:val="single" w:sz="4" w:space="0" w:color="auto"/>
              <w:right w:val="single" w:sz="4" w:space="0" w:color="auto"/>
            </w:tcBorders>
            <w:vAlign w:val="center"/>
          </w:tcPr>
          <w:p w14:paraId="7F43C441" w14:textId="5C388B2A" w:rsidR="00BC4355" w:rsidRPr="008C2212" w:rsidRDefault="00BC4355" w:rsidP="00BC4355">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5CCFD21" w14:textId="003FBD47" w:rsidR="00BC4355" w:rsidRPr="008C2212" w:rsidRDefault="00BC4355" w:rsidP="00BC4355">
            <w:pPr>
              <w:rPr>
                <w:b/>
                <w:color w:val="000000"/>
                <w:sz w:val="20"/>
              </w:rPr>
            </w:pPr>
            <w:r w:rsidRPr="008C2212">
              <w:rPr>
                <w:b/>
                <w:color w:val="000000"/>
                <w:sz w:val="20"/>
              </w:rPr>
              <w:t>-</w:t>
            </w:r>
          </w:p>
        </w:tc>
      </w:tr>
    </w:tbl>
    <w:p w14:paraId="021E465E" w14:textId="77777777" w:rsidR="00A4135B" w:rsidRPr="00DF1070" w:rsidRDefault="00A4135B">
      <w:pPr>
        <w:jc w:val="both"/>
        <w:rPr>
          <w:bCs/>
        </w:rPr>
      </w:pPr>
    </w:p>
    <w:p w14:paraId="28273169" w14:textId="190BE132" w:rsidR="00443D6A" w:rsidRDefault="003274CD" w:rsidP="007A71A0">
      <w:pPr>
        <w:spacing w:after="60"/>
        <w:jc w:val="both"/>
        <w:rPr>
          <w:b/>
          <w:bCs/>
        </w:rPr>
      </w:pPr>
      <w:r>
        <w:rPr>
          <w:b/>
        </w:rPr>
        <w:t>1 grafikas.</w:t>
      </w:r>
      <w:r>
        <w:rPr>
          <w:b/>
          <w:i/>
        </w:rPr>
        <w:t xml:space="preserve"> </w:t>
      </w:r>
      <w:r w:rsidR="007111B8" w:rsidRPr="007111B8">
        <w:rPr>
          <w:b/>
          <w:bCs/>
        </w:rPr>
        <w:t>2024-2026</w:t>
      </w:r>
      <w:r w:rsidRPr="007111B8">
        <w:rPr>
          <w:b/>
          <w:bCs/>
        </w:rPr>
        <w:t xml:space="preserve"> </w:t>
      </w:r>
      <w:r>
        <w:rPr>
          <w:b/>
          <w:bCs/>
        </w:rPr>
        <w:t xml:space="preserve">metų asignavimų pasiskirstymas </w:t>
      </w:r>
      <w:r w:rsidR="0036355A">
        <w:rPr>
          <w:b/>
          <w:bCs/>
        </w:rPr>
        <w:t>pagal programas</w:t>
      </w:r>
    </w:p>
    <w:p w14:paraId="72DA6766" w14:textId="785AE353" w:rsidR="009D124F" w:rsidRDefault="009D124F" w:rsidP="007A71A0">
      <w:pPr>
        <w:spacing w:after="60"/>
        <w:jc w:val="both"/>
        <w:rPr>
          <w:b/>
          <w:bCs/>
        </w:rPr>
      </w:pPr>
      <w:r>
        <w:rPr>
          <w:noProof/>
          <w:lang w:eastAsia="lt-LT"/>
        </w:rPr>
        <w:drawing>
          <wp:inline distT="0" distB="0" distL="0" distR="0" wp14:anchorId="51CFEB7A" wp14:editId="308978C5">
            <wp:extent cx="6057900" cy="3600451"/>
            <wp:effectExtent l="0" t="0" r="0" b="0"/>
            <wp:docPr id="1197662731" name="Diagrama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F34E42" w14:textId="33981ABB" w:rsidR="00443D6A" w:rsidRDefault="00443D6A">
      <w:pPr>
        <w:jc w:val="both"/>
        <w:rPr>
          <w:b/>
          <w:bCs/>
        </w:rPr>
      </w:pPr>
    </w:p>
    <w:p w14:paraId="03CE20F8" w14:textId="77777777" w:rsidR="002C218B" w:rsidRPr="007A71A0" w:rsidRDefault="002C218B">
      <w:pPr>
        <w:rPr>
          <w:iCs/>
          <w:szCs w:val="24"/>
        </w:rPr>
      </w:pPr>
    </w:p>
    <w:tbl>
      <w:tblPr>
        <w:tblW w:w="9639"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639"/>
      </w:tblGrid>
      <w:tr w:rsidR="000D0612" w:rsidRPr="002107AB" w14:paraId="76B59D57" w14:textId="77777777" w:rsidTr="00611EDE">
        <w:trPr>
          <w:trHeight w:val="470"/>
        </w:trPr>
        <w:tc>
          <w:tcPr>
            <w:tcW w:w="9639" w:type="dxa"/>
            <w:shd w:val="clear" w:color="auto" w:fill="DBE5F1" w:themeFill="accent1" w:themeFillTint="33"/>
            <w:vAlign w:val="center"/>
            <w:hideMark/>
          </w:tcPr>
          <w:p w14:paraId="11EE1C05" w14:textId="3952A289" w:rsidR="000D0612" w:rsidRPr="002107AB" w:rsidRDefault="000D0612" w:rsidP="008556E5">
            <w:pPr>
              <w:spacing w:before="100" w:after="140"/>
              <w:jc w:val="center"/>
              <w:rPr>
                <w:b/>
                <w:bCs/>
                <w:color w:val="000000"/>
                <w:szCs w:val="24"/>
              </w:rPr>
            </w:pPr>
            <w:r>
              <w:rPr>
                <w:b/>
                <w:bCs/>
                <w:color w:val="000000"/>
                <w:szCs w:val="24"/>
              </w:rPr>
              <w:t>Teisingumo</w:t>
            </w:r>
            <w:r w:rsidRPr="002107AB">
              <w:rPr>
                <w:b/>
                <w:bCs/>
                <w:color w:val="000000"/>
                <w:szCs w:val="24"/>
              </w:rPr>
              <w:t xml:space="preserve"> valstybės veiklos srities programa </w:t>
            </w:r>
            <w:r>
              <w:rPr>
                <w:b/>
                <w:bCs/>
                <w:color w:val="000000"/>
                <w:szCs w:val="24"/>
              </w:rPr>
              <w:t>13-001 „Teisingumo vykdymas“</w:t>
            </w:r>
          </w:p>
        </w:tc>
      </w:tr>
    </w:tbl>
    <w:p w14:paraId="30621548" w14:textId="77777777" w:rsidR="000D0612" w:rsidRPr="00992834" w:rsidRDefault="000D0612" w:rsidP="00A3100A">
      <w:pPr>
        <w:spacing w:before="100"/>
        <w:ind w:firstLine="720"/>
        <w:jc w:val="both"/>
        <w:rPr>
          <w:color w:val="000000"/>
        </w:rPr>
      </w:pPr>
      <w:bookmarkStart w:id="3" w:name="_Hlk518369961"/>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w:t>
      </w:r>
      <w:bookmarkEnd w:id="3"/>
      <w:r w:rsidRPr="00992834">
        <w:rPr>
          <w:color w:val="000000"/>
        </w:rPr>
        <w:t xml:space="preserve">Teisingumo vykdymas </w:t>
      </w:r>
      <w:r>
        <w:rPr>
          <w:color w:val="000000"/>
        </w:rPr>
        <w:t>y</w:t>
      </w:r>
      <w:r w:rsidRPr="00992834">
        <w:rPr>
          <w:color w:val="000000"/>
        </w:rPr>
        <w:t>ra nuolatinė Teismo veikla, todėl programa yra ilgalaikė ir tęstinė.</w:t>
      </w:r>
    </w:p>
    <w:p w14:paraId="3DD73C9B" w14:textId="77777777" w:rsidR="000D0612" w:rsidRPr="00992834" w:rsidRDefault="000D0612" w:rsidP="000D0612">
      <w:pPr>
        <w:spacing w:before="60"/>
        <w:ind w:firstLine="720"/>
        <w:jc w:val="both"/>
        <w:rPr>
          <w:color w:val="000000"/>
        </w:rPr>
      </w:pPr>
      <w:r w:rsidRPr="00992834">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053CCACC" w14:textId="77777777" w:rsidR="000D0612" w:rsidRDefault="000D0612" w:rsidP="000D0612">
      <w:pPr>
        <w:spacing w:before="60"/>
        <w:ind w:firstLine="720"/>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083CA857" w14:textId="77777777" w:rsidR="000D0612" w:rsidRPr="00D73607" w:rsidRDefault="000D0612" w:rsidP="000D0612">
      <w:pPr>
        <w:tabs>
          <w:tab w:val="left" w:pos="34"/>
          <w:tab w:val="left" w:pos="284"/>
        </w:tabs>
        <w:ind w:firstLine="720"/>
        <w:contextualSpacing/>
        <w:jc w:val="both"/>
        <w:rPr>
          <w:iCs/>
          <w:sz w:val="20"/>
        </w:rPr>
      </w:pPr>
    </w:p>
    <w:p w14:paraId="1A12B5E0" w14:textId="77777777" w:rsidR="000D0612" w:rsidRPr="000D0612" w:rsidRDefault="000D0612" w:rsidP="000D0612">
      <w:pPr>
        <w:spacing w:after="60"/>
        <w:jc w:val="both"/>
        <w:rPr>
          <w:b/>
          <w:bCs/>
          <w:i/>
          <w:szCs w:val="24"/>
        </w:rPr>
      </w:pPr>
      <w:r w:rsidRPr="002107AB">
        <w:rPr>
          <w:b/>
          <w:szCs w:val="24"/>
        </w:rPr>
        <w:t>2 grafikas</w:t>
      </w:r>
      <w:r w:rsidRPr="007216A9">
        <w:rPr>
          <w:bCs/>
          <w:szCs w:val="24"/>
        </w:rPr>
        <w:t xml:space="preserve">. </w:t>
      </w:r>
      <w:r w:rsidRPr="000D0612">
        <w:rPr>
          <w:b/>
          <w:bCs/>
          <w:szCs w:val="24"/>
        </w:rPr>
        <w:t>Programa „Teisingumo vykdymas“ ir jos uždaviniai</w:t>
      </w:r>
      <w:r w:rsidRPr="000D0612">
        <w:rPr>
          <w:b/>
          <w:bCs/>
          <w:i/>
          <w:szCs w:val="24"/>
        </w:rPr>
        <w:t xml:space="preserve"> </w:t>
      </w:r>
    </w:p>
    <w:p w14:paraId="5AD8028D" w14:textId="77777777" w:rsidR="000D0612" w:rsidRPr="00636AF3" w:rsidRDefault="000D0612" w:rsidP="000D0612">
      <w:pPr>
        <w:spacing w:after="60"/>
        <w:jc w:val="both"/>
        <w:rPr>
          <w:iCs/>
          <w:szCs w:val="24"/>
        </w:rPr>
      </w:pPr>
      <w:r w:rsidRPr="005E529C">
        <w:rPr>
          <w:noProof/>
          <w:lang w:eastAsia="lt-LT"/>
        </w:rPr>
        <w:drawing>
          <wp:inline distT="0" distB="0" distL="0" distR="0" wp14:anchorId="7E3DF7F0" wp14:editId="1ED25D4B">
            <wp:extent cx="5943600" cy="2133600"/>
            <wp:effectExtent l="0" t="0" r="19050" b="1905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BE6D38F" w14:textId="17539A74" w:rsidR="000D0612" w:rsidRDefault="000D0612" w:rsidP="000D0612">
      <w:pPr>
        <w:ind w:firstLine="539"/>
        <w:jc w:val="both"/>
        <w:rPr>
          <w:sz w:val="16"/>
          <w:szCs w:val="16"/>
        </w:rPr>
      </w:pPr>
    </w:p>
    <w:p w14:paraId="2C6D92D2" w14:textId="3B93EF2F" w:rsidR="009A24B3" w:rsidRDefault="009A24B3" w:rsidP="009A24B3">
      <w:pPr>
        <w:ind w:firstLine="709"/>
        <w:jc w:val="both"/>
      </w:pPr>
      <w:r w:rsidRPr="00EF247A">
        <w:t xml:space="preserve">Per 2021 m. </w:t>
      </w:r>
      <w:r>
        <w:t xml:space="preserve">teisme </w:t>
      </w:r>
      <w:r w:rsidRPr="00EF247A">
        <w:t>gautos 4204 bylos, išnagrinėtos 4473 bylos, likutis 202</w:t>
      </w:r>
      <w:r w:rsidRPr="00DA6CF5">
        <w:t>1</w:t>
      </w:r>
      <w:r w:rsidRPr="00EF247A">
        <w:t xml:space="preserve">-12-31 sudarė </w:t>
      </w:r>
      <w:r w:rsidRPr="00FD4998">
        <w:t>2391 bylą. Per 2022 m. gautos 4695 bylos, išnagrinėtos 5232 bylos</w:t>
      </w:r>
      <w:r>
        <w:t>, likutis – 1855 bylos</w:t>
      </w:r>
      <w:r w:rsidRPr="00FD4998">
        <w:t xml:space="preserve">. </w:t>
      </w:r>
      <w:r>
        <w:t>Per 2023 m. gauta 2</w:t>
      </w:r>
      <w:r w:rsidR="00665CE7">
        <w:t>6</w:t>
      </w:r>
      <w:r w:rsidR="00F56843">
        <w:t>85</w:t>
      </w:r>
      <w:r>
        <w:t xml:space="preserve"> bylų, išnagrinėt</w:t>
      </w:r>
      <w:r w:rsidR="00665CE7">
        <w:t>a</w:t>
      </w:r>
      <w:r>
        <w:t xml:space="preserve"> </w:t>
      </w:r>
      <w:r w:rsidR="00665CE7">
        <w:t>3</w:t>
      </w:r>
      <w:r w:rsidR="00F56843">
        <w:t>232</w:t>
      </w:r>
      <w:r>
        <w:t>, likutis –</w:t>
      </w:r>
      <w:r w:rsidR="00F56843">
        <w:t xml:space="preserve">1303 </w:t>
      </w:r>
      <w:r>
        <w:t>bylos.</w:t>
      </w:r>
      <w:r w:rsidRPr="00FD4998">
        <w:t xml:space="preserve"> Įvertinus 202</w:t>
      </w:r>
      <w:r>
        <w:t>1</w:t>
      </w:r>
      <w:r w:rsidRPr="00FD4998">
        <w:t xml:space="preserve"> m. - 202</w:t>
      </w:r>
      <w:r>
        <w:t>3</w:t>
      </w:r>
      <w:r w:rsidRPr="00FD4998">
        <w:t xml:space="preserve"> m. veiklos duomenis bei efektyviai valdant ir naudojant </w:t>
      </w:r>
      <w:r w:rsidRPr="00EF247A">
        <w:t xml:space="preserve">skirtas biudžeto asignavimų lėšas, taikant administracinius darbo krūvio valdymo metodus, matyti, kad bylų išnagrinėjimo rodikliai </w:t>
      </w:r>
      <w:r>
        <w:t>2021-</w:t>
      </w:r>
      <w:r w:rsidRPr="00EF247A">
        <w:t>202</w:t>
      </w:r>
      <w:r>
        <w:t>3</w:t>
      </w:r>
      <w:r w:rsidRPr="00EF247A">
        <w:t xml:space="preserve"> metais sparčiai gerėjo,</w:t>
      </w:r>
      <w:r w:rsidR="004E526B">
        <w:t xml:space="preserve"> gautų ir išnagrinėtų bylų santykis </w:t>
      </w:r>
      <w:r w:rsidR="00886DF7">
        <w:t xml:space="preserve">padidėjo </w:t>
      </w:r>
      <w:r w:rsidR="004E526B">
        <w:t xml:space="preserve">net iki </w:t>
      </w:r>
      <w:r w:rsidR="009969B1">
        <w:t>120</w:t>
      </w:r>
      <w:r w:rsidR="004E526B">
        <w:t>,</w:t>
      </w:r>
      <w:r w:rsidR="009969B1">
        <w:t xml:space="preserve">4 </w:t>
      </w:r>
      <w:r w:rsidR="004E526B">
        <w:t>procento (2022 metais buvo 111,4 %, 2021 m. – 106,4 %</w:t>
      </w:r>
      <w:r w:rsidR="00F56843">
        <w:t>)</w:t>
      </w:r>
      <w:r w:rsidR="007C1A92">
        <w:t>,</w:t>
      </w:r>
      <w:r w:rsidRPr="00EF247A">
        <w:t xml:space="preserve"> neišnagrinėtų bylų likučiai mažėj</w:t>
      </w:r>
      <w:r w:rsidR="007C1A92">
        <w:t>a</w:t>
      </w:r>
      <w:r w:rsidRPr="00EF247A">
        <w:t xml:space="preserve">, administracinių bylų pagal apeliacinius skundus išnagrinėjimo trukmės vidurkis sutrumpėjo iki </w:t>
      </w:r>
      <w:r w:rsidRPr="00210986">
        <w:t>10</w:t>
      </w:r>
      <w:r w:rsidR="007C1A92">
        <w:t>,5</w:t>
      </w:r>
      <w:r w:rsidRPr="00210986">
        <w:t xml:space="preserve"> mėnesių.  </w:t>
      </w:r>
    </w:p>
    <w:p w14:paraId="15A8BBEE" w14:textId="0811343F" w:rsidR="002976C2" w:rsidRDefault="002976C2" w:rsidP="002976C2">
      <w:pPr>
        <w:ind w:firstLine="709"/>
        <w:jc w:val="both"/>
      </w:pPr>
      <w:r w:rsidRPr="00A452F8">
        <w:t>Lietuvos vyriausiasis administracinis teismas be bendrą administracinių teismų krūvį sudarančių bylų nagrinėja bylas dėl savivaldos, Seimo, Prezidento ir E</w:t>
      </w:r>
      <w:r w:rsidR="00406CD2">
        <w:t xml:space="preserve">uropos </w:t>
      </w:r>
      <w:r w:rsidRPr="00A452F8">
        <w:t xml:space="preserve">Parlamento rinkimų, kurių procedūrų vykdymo metu kilę ginčai narinėjami skubos (ne eilės) tvarka ir įstatymų nustatytais sutrumpintais terminais. </w:t>
      </w:r>
    </w:p>
    <w:p w14:paraId="57102CDD" w14:textId="6C78F6AC" w:rsidR="004E76A2" w:rsidRDefault="004E76A2" w:rsidP="00F64B95">
      <w:pPr>
        <w:ind w:firstLine="709"/>
        <w:jc w:val="both"/>
      </w:pPr>
      <w:r w:rsidRPr="00AD2088">
        <w:t>202</w:t>
      </w:r>
      <w:r>
        <w:t>4</w:t>
      </w:r>
      <w:r w:rsidRPr="00AD2088">
        <w:t xml:space="preserve"> metų </w:t>
      </w:r>
      <w:r>
        <w:t>gegužės mėnesį</w:t>
      </w:r>
      <w:r w:rsidRPr="00AD2088">
        <w:t xml:space="preserve"> vyks </w:t>
      </w:r>
      <w:r w:rsidRPr="00A452F8">
        <w:t xml:space="preserve">Lietuvos Respublikos Prezidento rinkimai, 2024 m. birželio mėn. </w:t>
      </w:r>
      <w:r w:rsidR="008556E5" w:rsidRPr="008556E5">
        <w:t xml:space="preserve">– </w:t>
      </w:r>
      <w:r w:rsidRPr="00A452F8">
        <w:t xml:space="preserve"> </w:t>
      </w:r>
      <w:r w:rsidRPr="00A82027">
        <w:t xml:space="preserve">rinkimai į Europos Parlamentą, 2024 m. spalio 13 d. </w:t>
      </w:r>
      <w:r w:rsidR="008556E5" w:rsidRPr="00A82027">
        <w:t xml:space="preserve">– </w:t>
      </w:r>
      <w:r w:rsidRPr="00A82027">
        <w:t>Lietuvos Respublikos Seimo rinkimai</w:t>
      </w:r>
      <w:r w:rsidRPr="00AD2088">
        <w:t xml:space="preserve">. Pagal Lietuvos Respublikos administracinių bylų teisenos įstatymo 21 straipsnio 1 dalies 3 punktą </w:t>
      </w:r>
      <w:r w:rsidR="00886DF7" w:rsidRPr="00886DF7">
        <w:t>Lietuvos vyriausiasis administracinis teismas</w:t>
      </w:r>
      <w:r w:rsidRPr="00AD2088">
        <w:t xml:space="preserve"> yra galutinė instancija byloms pagal skundus dėl Lietuvos Respublikos vyriausiosios rinkimų komisijos sprendimų ar neveikimo. </w:t>
      </w:r>
      <w:r w:rsidRPr="00A452F8">
        <w:t>Lietuvos Respublikos rikimų kodeksas numato atskirų skundų sutrumpintus  terminu</w:t>
      </w:r>
      <w:r>
        <w:t>s</w:t>
      </w:r>
      <w:r w:rsidRPr="00A452F8">
        <w:t xml:space="preserve"> (</w:t>
      </w:r>
      <w:r w:rsidR="007C5CC0">
        <w:t xml:space="preserve">3, </w:t>
      </w:r>
      <w:r w:rsidRPr="00A452F8">
        <w:t>5, 15 d</w:t>
      </w:r>
      <w:r w:rsidR="008556E5">
        <w:t>ienų</w:t>
      </w:r>
      <w:r w:rsidRPr="00A452F8">
        <w:t>), todėl šios bylos priskiriamos prie skubiai nagrinėtinų bylų</w:t>
      </w:r>
      <w:r>
        <w:t>, o kitos</w:t>
      </w:r>
      <w:r w:rsidR="008556E5">
        <w:t xml:space="preserve"> rinkimų</w:t>
      </w:r>
      <w:r>
        <w:t xml:space="preserve"> bylos – prie prioritetinių bylų ir skiriamos teisėjams nagrinėti papildomai kartu su pagrindiniu krūviu.</w:t>
      </w:r>
    </w:p>
    <w:p w14:paraId="053E62F8" w14:textId="71BE16A6" w:rsidR="002976C2" w:rsidRDefault="004E76A2" w:rsidP="004E76A2">
      <w:pPr>
        <w:ind w:firstLine="709"/>
        <w:jc w:val="both"/>
      </w:pPr>
      <w:r w:rsidRPr="00A452F8">
        <w:t>Dėl įtemptos geopolitinės situacijos sudėtinga prognozuoti bylų dėl užsieniečių teisinės padėties srautus 202</w:t>
      </w:r>
      <w:r>
        <w:t>4</w:t>
      </w:r>
      <w:r w:rsidRPr="00A452F8">
        <w:t xml:space="preserve"> metais.</w:t>
      </w:r>
      <w:r w:rsidR="00A82027">
        <w:t xml:space="preserve"> </w:t>
      </w:r>
      <w:r w:rsidR="00406CD2" w:rsidRPr="00406CD2">
        <w:t xml:space="preserve">2021 - 2022 metais Lietuvos Respublikos ir Baltarusijos Respublikos pasienyje </w:t>
      </w:r>
      <w:r w:rsidR="00406CD2">
        <w:t>drastiškai išaugus</w:t>
      </w:r>
      <w:r w:rsidR="00406CD2" w:rsidRPr="00406CD2">
        <w:t xml:space="preserve"> sieną kertančių užsieniečių skaiči</w:t>
      </w:r>
      <w:r w:rsidR="00406CD2">
        <w:t>ui, teisme ženkliai padidėjo</w:t>
      </w:r>
      <w:r w:rsidR="00406CD2" w:rsidRPr="00406CD2">
        <w:t xml:space="preserve"> bylų dėl užsieniečių teisinės padėties </w:t>
      </w:r>
      <w:r w:rsidR="00406CD2">
        <w:t xml:space="preserve">kiekis. </w:t>
      </w:r>
      <w:r w:rsidR="002976C2" w:rsidRPr="00A452F8">
        <w:t>Atsižvelgiant į galiojantį teisinį reguliavimą, bylos dėl prieglobsčio suteikimo privalo būti išnagrinėtos per 30 kalendorinių dienų nuo gavimo dienos. Bylos dėl užsieniečių sulaikymo ar alternatyvių priemonių taikymo privalo būti išnagrinėtos Teisme per 10 dienų nuo apeliacinio skundo gavimo dienos žodinio proceso tvarka.</w:t>
      </w:r>
      <w:r w:rsidR="00736EA9">
        <w:t xml:space="preserve"> Per 2023 met</w:t>
      </w:r>
      <w:r w:rsidR="00740A38">
        <w:t>us</w:t>
      </w:r>
      <w:r w:rsidR="00736EA9">
        <w:t xml:space="preserve"> gautos 4</w:t>
      </w:r>
      <w:r w:rsidR="00740A38">
        <w:t>54</w:t>
      </w:r>
      <w:r w:rsidR="00736EA9">
        <w:t xml:space="preserve"> bylos dėl užsieniečių teisinės padėties, iš kurių 3</w:t>
      </w:r>
      <w:r w:rsidR="00740A38">
        <w:t>7</w:t>
      </w:r>
      <w:r w:rsidR="00736EA9">
        <w:t xml:space="preserve">7 bylos yra išnagrinėtos. Kadangi šios bylos yra nagrinėjamos kaip papildomas darbo krūvis kartu su pagrindiniu krūviu, šiemet </w:t>
      </w:r>
      <w:r w:rsidR="00F64B95">
        <w:t xml:space="preserve">panaudota </w:t>
      </w:r>
      <w:r w:rsidR="00DC2383">
        <w:t xml:space="preserve"> 45</w:t>
      </w:r>
      <w:r w:rsidR="00EA077F" w:rsidRPr="001B1786">
        <w:t xml:space="preserve"> tūkst.</w:t>
      </w:r>
      <w:r w:rsidR="00736EA9" w:rsidRPr="001B1786">
        <w:t xml:space="preserve"> Eur </w:t>
      </w:r>
      <w:r w:rsidR="00F64B95" w:rsidRPr="00A912F9">
        <w:t xml:space="preserve">teisininkų ir raštinės specialistų priemokoms. </w:t>
      </w:r>
    </w:p>
    <w:p w14:paraId="4FA0B03B" w14:textId="7B456611" w:rsidR="009A24B3" w:rsidRPr="00DF49D0" w:rsidRDefault="004E76A2" w:rsidP="009A24B3">
      <w:pPr>
        <w:ind w:firstLine="709"/>
        <w:jc w:val="both"/>
      </w:pPr>
      <w:r>
        <w:t xml:space="preserve">Tiek bylos dėl Vyriausiosios rinkimų komisijos sprendimų apskundimo, tiek dėl užsieniečių teisinės padėties skiriamos papildomai prie pagrindinio teisėjų darbo krūvio. </w:t>
      </w:r>
      <w:r w:rsidR="00F64B95">
        <w:t xml:space="preserve">Šios bylos kaip </w:t>
      </w:r>
      <w:r w:rsidR="008556E5">
        <w:t>p</w:t>
      </w:r>
      <w:r w:rsidR="002976C2">
        <w:t>apildomas darbo krūvis skiriam</w:t>
      </w:r>
      <w:r w:rsidR="00F64B95">
        <w:t>o</w:t>
      </w:r>
      <w:r w:rsidR="002976C2">
        <w:t xml:space="preserve">s teisininkams, padedantiems teisėjamas rengti bylas nagrinėjimui, raštinės specialistams, tvarkantiems bylas, organizuojantiems ir dalyvaujantiems teismo posėdžiuose. </w:t>
      </w:r>
      <w:r w:rsidR="004D1B77">
        <w:t>Išlikus tiems patiems užsieniečių teisinės padėties bylų srautams</w:t>
      </w:r>
      <w:r w:rsidR="00E275CB">
        <w:t xml:space="preserve"> papildomai 2024 metams turi būti numatyta </w:t>
      </w:r>
      <w:r w:rsidR="00677AEF">
        <w:t>45</w:t>
      </w:r>
      <w:r w:rsidR="00E275CB">
        <w:t xml:space="preserve"> tūkst. Eur teisininkų ir raštinės darbuotojų priemokoms</w:t>
      </w:r>
      <w:r w:rsidR="004D1B77">
        <w:t>, taip pat bylų dėl rinkimų skaičiau</w:t>
      </w:r>
      <w:r w:rsidR="00A912F9">
        <w:t>s</w:t>
      </w:r>
      <w:r w:rsidR="004D1B77">
        <w:t xml:space="preserve"> p</w:t>
      </w:r>
      <w:r w:rsidR="002976C2">
        <w:t>riemokoms už padidėjusį darbo krūvį  viršvalandžius bei darbą poilsio ir švenčių dienomis apmokėti turi būti numatytos papildomos lėšos</w:t>
      </w:r>
      <w:r w:rsidR="00EA077F" w:rsidRPr="004D1B77">
        <w:t xml:space="preserve"> </w:t>
      </w:r>
      <w:r w:rsidR="00E275CB" w:rsidRPr="00DF49D0">
        <w:t>30</w:t>
      </w:r>
      <w:r w:rsidR="00EA077F" w:rsidRPr="00DF49D0">
        <w:t xml:space="preserve"> tūkst. Eur.</w:t>
      </w:r>
      <w:r w:rsidR="00E045FE" w:rsidRPr="00DF49D0">
        <w:t xml:space="preserve"> </w:t>
      </w:r>
      <w:r w:rsidR="004373F3" w:rsidRPr="00DF49D0">
        <w:t xml:space="preserve">Viso 2024 metams papildomai reikia </w:t>
      </w:r>
      <w:r w:rsidR="00677AEF">
        <w:t>75</w:t>
      </w:r>
      <w:r w:rsidR="004373F3" w:rsidRPr="00DF49D0">
        <w:t xml:space="preserve"> tūkst. Eur.</w:t>
      </w:r>
    </w:p>
    <w:p w14:paraId="2E79C12B" w14:textId="7C0CE6E8" w:rsidR="002976C2" w:rsidRDefault="002976C2" w:rsidP="002976C2">
      <w:pPr>
        <w:ind w:firstLine="709"/>
        <w:jc w:val="both"/>
      </w:pPr>
      <w:r>
        <w:t>2020 m. gruodžio 16 d. Teisėjų Tarybos nutarimu Nr. 13P-127-(7.1.2) „Dėl nuo 2021 metų finansuojamų teisėjų padėjėjų pareigybių skaičiaus Lietuvos Respublikos teismuose nustatymo“ finansuojamų teisėjų padėjėjų skaičius LVAT buvo padidintas iki 31, tačiau negalime užpildyti visų etatų, nes skelbiami konkursai į valstybės tarnybą neįvyksta dėl siūlomo per mažo pareig</w:t>
      </w:r>
      <w:r w:rsidR="00886DF7">
        <w:t xml:space="preserve">inės algos </w:t>
      </w:r>
      <w:r>
        <w:t>koeficiento. Nustačius konkurse didesnį pareig</w:t>
      </w:r>
      <w:r w:rsidR="00611380">
        <w:t xml:space="preserve">inės algos </w:t>
      </w:r>
      <w:r>
        <w:t>koeficientą, konkurse dalyvauja teisme dirbantys tarnautojai, nes tai yra vienintelis būdas pasididinti turimą pareig</w:t>
      </w:r>
      <w:r w:rsidR="00886DF7">
        <w:t xml:space="preserve">inės algos </w:t>
      </w:r>
      <w:r>
        <w:t xml:space="preserve"> koeficientą. Tokia sistema </w:t>
      </w:r>
      <w:proofErr w:type="spellStart"/>
      <w:r>
        <w:t>demotyvuoja</w:t>
      </w:r>
      <w:proofErr w:type="spellEnd"/>
      <w:r>
        <w:t xml:space="preserve"> esamus valstybės tarnautojus, užkerta galimybę pritraukti naujų tarnautojų, todėl būtina skirti lėšų bendram Teismų praktikos departamento Teisinės pagalbos skyriaus teisėjo padėjėjo pareig</w:t>
      </w:r>
      <w:r w:rsidR="00611380">
        <w:t>inės algos</w:t>
      </w:r>
      <w:r>
        <w:t xml:space="preserve"> koeficiento didinimui iki </w:t>
      </w:r>
      <w:r w:rsidR="00923ED6">
        <w:t>1,</w:t>
      </w:r>
      <w:r w:rsidR="00850BEF">
        <w:t>3</w:t>
      </w:r>
      <w:r w:rsidR="00923ED6">
        <w:t xml:space="preserve"> </w:t>
      </w:r>
      <w:r>
        <w:t xml:space="preserve">(šiuo metu bendras teisėjo padėjėjo vidurkis yra </w:t>
      </w:r>
      <w:r w:rsidR="00E47547">
        <w:t>1,1</w:t>
      </w:r>
      <w:r w:rsidR="00850BEF">
        <w:t>8</w:t>
      </w:r>
      <w:r>
        <w:t xml:space="preserve">); vyresniųjų padėjėjų iki </w:t>
      </w:r>
      <w:r w:rsidR="00923ED6">
        <w:t>1,</w:t>
      </w:r>
      <w:r w:rsidR="00886DF7">
        <w:t>45</w:t>
      </w:r>
      <w:r>
        <w:t xml:space="preserve"> (vidurkis – </w:t>
      </w:r>
      <w:r w:rsidR="00E47547">
        <w:t>1,32</w:t>
      </w:r>
      <w:r>
        <w:t xml:space="preserve">); Teismų praktikos departamento Teisės tyrimo skyriaus patarėjo iki </w:t>
      </w:r>
      <w:r w:rsidR="00923ED6">
        <w:t>1,</w:t>
      </w:r>
      <w:r w:rsidR="00886DF7" w:rsidDel="00886DF7">
        <w:t xml:space="preserve"> </w:t>
      </w:r>
      <w:r w:rsidR="00886DF7">
        <w:t>5</w:t>
      </w:r>
      <w:r w:rsidR="00923ED6">
        <w:t xml:space="preserve">6 </w:t>
      </w:r>
      <w:r>
        <w:t xml:space="preserve">(vidurkis – </w:t>
      </w:r>
      <w:r w:rsidR="00E47547">
        <w:t>1,39</w:t>
      </w:r>
      <w:r>
        <w:t xml:space="preserve">). </w:t>
      </w:r>
      <w:r w:rsidR="003F4167">
        <w:rPr>
          <w:szCs w:val="24"/>
        </w:rPr>
        <w:t xml:space="preserve">Vadovaujantis naujos redakcijos Valstybės tarnybos įstatymu po 2024 m. sausio 1 d. </w:t>
      </w:r>
      <w:r w:rsidR="00DC2383">
        <w:rPr>
          <w:szCs w:val="24"/>
        </w:rPr>
        <w:t xml:space="preserve">įsigalioja nauja darbo apmokėjimo sistema, kurios įgyvendinimui </w:t>
      </w:r>
      <w:r w:rsidR="004E526B">
        <w:rPr>
          <w:szCs w:val="24"/>
        </w:rPr>
        <w:t>siekiant užtikrinti konkurencingą darbo apmokėjim</w:t>
      </w:r>
      <w:r w:rsidR="00182036">
        <w:rPr>
          <w:szCs w:val="24"/>
        </w:rPr>
        <w:t>ą</w:t>
      </w:r>
      <w:r w:rsidR="004E526B">
        <w:rPr>
          <w:szCs w:val="24"/>
        </w:rPr>
        <w:t xml:space="preserve"> </w:t>
      </w:r>
      <w:r w:rsidR="00182036">
        <w:rPr>
          <w:szCs w:val="24"/>
        </w:rPr>
        <w:t>teismo tarnautojams ir darbuotojams,</w:t>
      </w:r>
      <w:r w:rsidR="004E526B">
        <w:rPr>
          <w:szCs w:val="24"/>
        </w:rPr>
        <w:t xml:space="preserve"> </w:t>
      </w:r>
      <w:r w:rsidR="00DC2383">
        <w:rPr>
          <w:szCs w:val="24"/>
        </w:rPr>
        <w:t xml:space="preserve">reikalingos papildomos lėšos. </w:t>
      </w:r>
      <w:r w:rsidR="00736EA9">
        <w:t xml:space="preserve">Nors 2024 metams </w:t>
      </w:r>
      <w:r w:rsidR="004D1B77">
        <w:t xml:space="preserve">yra numatytas </w:t>
      </w:r>
      <w:r w:rsidR="00736EA9">
        <w:lastRenderedPageBreak/>
        <w:t>papildomas finansavimas didinti teisėjo padėjėjo ir teismo pos</w:t>
      </w:r>
      <w:r w:rsidR="00B045FA">
        <w:t>ė</w:t>
      </w:r>
      <w:r w:rsidR="00736EA9">
        <w:t xml:space="preserve">džių sekretorių </w:t>
      </w:r>
      <w:r w:rsidR="00B045FA">
        <w:t xml:space="preserve">koeficientus, tačiau </w:t>
      </w:r>
      <w:r w:rsidR="00F64B95">
        <w:t xml:space="preserve">jis yra </w:t>
      </w:r>
      <w:r w:rsidR="00B045FA">
        <w:t xml:space="preserve">nepakankamas </w:t>
      </w:r>
      <w:r w:rsidR="004D1B77">
        <w:t xml:space="preserve">užtikrinti konkurencingą darbo užmokestį </w:t>
      </w:r>
      <w:r w:rsidR="00B045FA">
        <w:t>kvalifikuotų teisininkų išlaikymui ir naujų kvalifikuotų teisininkų pritraukimui.</w:t>
      </w:r>
    </w:p>
    <w:p w14:paraId="0FF457E7" w14:textId="6F1F943B" w:rsidR="002976C2" w:rsidRDefault="00F64B95" w:rsidP="002976C2">
      <w:pPr>
        <w:ind w:firstLine="709"/>
        <w:jc w:val="both"/>
      </w:pPr>
      <w:r>
        <w:t xml:space="preserve">Teismų departamento </w:t>
      </w:r>
      <w:r w:rsidR="002976C2">
        <w:t xml:space="preserve">Teisės tyrimo skyriaus patarėjo aukščiausio </w:t>
      </w:r>
      <w:r w:rsidR="00611380">
        <w:t xml:space="preserve">pareiginės algos </w:t>
      </w:r>
      <w:r w:rsidR="002976C2">
        <w:t>koeficiento dydį lemia šių valstybės tarnautojų atliekamų funkcijų pobūdis. Teismas</w:t>
      </w:r>
      <w:r w:rsidR="004D1B77">
        <w:t>,</w:t>
      </w:r>
      <w:r w:rsidR="002976C2">
        <w:t xml:space="preserve"> be bendrų Lietuvos Respublikos teismų įstatymo 31 straipsnio 1 dalyje nustatytų funkcijų, vykdo ir kitas Teismų įstatymo 31 ir 32 straipsniuose deleguotas funkcijas – plėtojant ir užtikrinant vienodą teisės aiškinimą ir taikymą administraciniuose teismuose, analizuoti nacionalinių, Europos Sąjungos ir tarptautinių teismų praktiką, kitus teisės šaltinius, rengti teismų praktikos apibendrinimus, apžvalgas, viešai skelbti informaciją apie savo veiklą bei leisti Vyriausiojo administracinio teismo biuletenį. Šiam tikslui teisme yra įsteigtas Teismų praktikos departamento Teisės tyrimų skyrius, kuriame dirba 8 aukščiausios kvalifikacijos teisininkai. Siekiant suformuoti ir išlaikyti aukštos kvalifikacijos teisininkų korpusą, kuris neabejotinai laikytinas vienu iš kokybiškos teismo veiklos užtikrinimo garantų, lemiamą reikšmę turi teismo galimybės užtikrinti tokią kvalifikaciją atitinkantį darbo užmokestį ir nuoseklią nepriekaištingai savo funkcijas atliekančių darbuotojų skatinimo politiką.</w:t>
      </w:r>
    </w:p>
    <w:p w14:paraId="3AD16FFF" w14:textId="048E5585" w:rsidR="001F7593" w:rsidRPr="00DF49D0" w:rsidRDefault="001F7593" w:rsidP="00DF49D0">
      <w:pPr>
        <w:jc w:val="both"/>
      </w:pPr>
      <w:r>
        <w:rPr>
          <w:color w:val="1F497D"/>
        </w:rPr>
        <w:t xml:space="preserve"> </w:t>
      </w:r>
      <w:r>
        <w:rPr>
          <w:color w:val="1F497D"/>
        </w:rPr>
        <w:tab/>
      </w:r>
      <w:r w:rsidRPr="00DF49D0">
        <w:t xml:space="preserve">Teisme 2024 m. </w:t>
      </w:r>
      <w:r w:rsidR="00611380">
        <w:t>kovo</w:t>
      </w:r>
      <w:r w:rsidR="00611380" w:rsidRPr="00DF49D0">
        <w:t xml:space="preserve"> </w:t>
      </w:r>
      <w:r w:rsidRPr="00DF49D0">
        <w:t>mėnesį planuojamas metinės veiklos pristatymo renginys platesnei visuomenei ir rugsėjo-spalio mėnesį Lenkijos vyriausiojo administracinio teismo 5 atstovų delegacijos atsakomasis vizitas</w:t>
      </w:r>
      <w:r w:rsidR="00611380">
        <w:t xml:space="preserve"> į Vilnių</w:t>
      </w:r>
      <w:r w:rsidRPr="00DF49D0">
        <w:t xml:space="preserve">. Viso renginiams reikėtų apie </w:t>
      </w:r>
      <w:r w:rsidR="007C1A92">
        <w:t>5</w:t>
      </w:r>
      <w:r w:rsidR="007C1A92" w:rsidRPr="00DF49D0">
        <w:t xml:space="preserve"> </w:t>
      </w:r>
      <w:r w:rsidRPr="00DF49D0">
        <w:t xml:space="preserve">tūkst. Eur. </w:t>
      </w:r>
    </w:p>
    <w:p w14:paraId="1DCB247D" w14:textId="76AD0A7F" w:rsidR="002976C2" w:rsidRDefault="004D1B77" w:rsidP="00DF49D0">
      <w:pPr>
        <w:ind w:firstLine="709"/>
        <w:jc w:val="both"/>
      </w:pPr>
      <w:r>
        <w:t>Pastaraisiais metais n</w:t>
      </w:r>
      <w:r w:rsidR="002976C2">
        <w:t>eprognozuojamai kyla komunalinių, pašto pasl</w:t>
      </w:r>
      <w:r w:rsidR="003D05B3">
        <w:t>a</w:t>
      </w:r>
      <w:r w:rsidR="002976C2">
        <w:t>ugų įkainiai. Naujai skelbiami vieši</w:t>
      </w:r>
      <w:r w:rsidR="00850BEF">
        <w:t>eji</w:t>
      </w:r>
      <w:r w:rsidR="002976C2">
        <w:t xml:space="preserve"> pirkimai paprastai neįvyksta dėl per mažos suplanuotų pirkimų kainos, todėl siūlomą kainą reikia nuolat didinti. </w:t>
      </w:r>
    </w:p>
    <w:p w14:paraId="20F8FE6D" w14:textId="76A3731D" w:rsidR="002976C2" w:rsidRPr="00911A0D" w:rsidRDefault="002976C2" w:rsidP="002976C2">
      <w:pPr>
        <w:ind w:firstLine="709"/>
        <w:jc w:val="both"/>
      </w:pPr>
      <w:r>
        <w:t>Pastato ir jo infrastruk</w:t>
      </w:r>
      <w:r w:rsidR="00A912F9">
        <w:t>t</w:t>
      </w:r>
      <w:r>
        <w:t>ū</w:t>
      </w:r>
      <w:r w:rsidR="00A912F9">
        <w:t>r</w:t>
      </w:r>
      <w:r>
        <w:t xml:space="preserve">os priežiūrai nuolat reikia papildomų išlaidų dėl eksploatacinio susidėvėjimo (teismo patalpos įrengtos prieš 15 metų). Būtina kasmet atnaujinti po keletą teismo kabinetų - perdažyti sienas, pakeisti technologiškai blogai sudėtą parketą, atnaujinti kai kuriuos jau visiškai nudėvėtus ir ne kartą taisytus biuro baldus. </w:t>
      </w:r>
      <w:r w:rsidR="00284DF6" w:rsidRPr="000F47BA">
        <w:rPr>
          <w:iCs/>
          <w:szCs w:val="24"/>
        </w:rPr>
        <w:t xml:space="preserve">Apskaičiuojant materialinius poreikius atsižvelgta į </w:t>
      </w:r>
      <w:r w:rsidR="00284DF6">
        <w:rPr>
          <w:iCs/>
          <w:szCs w:val="24"/>
        </w:rPr>
        <w:t xml:space="preserve">Teisme taikomą </w:t>
      </w:r>
      <w:r w:rsidR="00284DF6" w:rsidRPr="000F47BA">
        <w:rPr>
          <w:iCs/>
          <w:szCs w:val="24"/>
        </w:rPr>
        <w:t>mišrų darbo modelį, t. y. dalį darbo funkcijų atliekant nuotoliniu būdu, reikalinga papildoma IT įranga darbo sąlygoms iš namų pagerinti, kibernetiniam saugumui, asmens duomenų apsaugai užtikrinti</w:t>
      </w:r>
      <w:r w:rsidR="00284DF6">
        <w:rPr>
          <w:iCs/>
          <w:szCs w:val="24"/>
        </w:rPr>
        <w:t>.</w:t>
      </w:r>
    </w:p>
    <w:p w14:paraId="5A87DFEF" w14:textId="117F40A4" w:rsidR="000D0612" w:rsidRDefault="000D0612" w:rsidP="00CA301D">
      <w:pPr>
        <w:spacing w:before="60"/>
        <w:ind w:firstLine="720"/>
        <w:jc w:val="both"/>
      </w:pPr>
      <w:r w:rsidRPr="00992834">
        <w:t>Programos koordinatorius:</w:t>
      </w:r>
      <w:r w:rsidR="00CA301D">
        <w:t xml:space="preserve"> </w:t>
      </w:r>
      <w:r w:rsidR="00CA301D" w:rsidRPr="000F47BA">
        <w:t xml:space="preserve">Teismo kanclerė Renata Juzikienė, tel. 268 5582, el. p. </w:t>
      </w:r>
      <w:hyperlink r:id="rId15" w:history="1">
        <w:r w:rsidR="00DE5C9A" w:rsidRPr="007D6DF6">
          <w:rPr>
            <w:rStyle w:val="Hipersaitas"/>
          </w:rPr>
          <w:t>r.juzikiene@lvat.lt</w:t>
        </w:r>
      </w:hyperlink>
      <w:r w:rsidR="00CA301D" w:rsidRPr="000F47BA">
        <w:t>.</w:t>
      </w:r>
    </w:p>
    <w:p w14:paraId="432C124D" w14:textId="77777777" w:rsidR="00DE5C9A" w:rsidRPr="0031553D" w:rsidRDefault="00DE5C9A" w:rsidP="00CA301D">
      <w:pPr>
        <w:spacing w:before="60"/>
        <w:ind w:firstLine="720"/>
        <w:jc w:val="both"/>
        <w:rPr>
          <w:iCs/>
          <w:sz w:val="22"/>
          <w:szCs w:val="24"/>
        </w:rPr>
      </w:pPr>
    </w:p>
    <w:p w14:paraId="64C4200B" w14:textId="29D6E3A3" w:rsidR="002E3C45" w:rsidRDefault="003274CD">
      <w:pPr>
        <w:jc w:val="both"/>
        <w:rPr>
          <w:b/>
          <w:bCs/>
        </w:rPr>
      </w:pPr>
      <w:r>
        <w:rPr>
          <w:b/>
        </w:rPr>
        <w:t xml:space="preserve">3 lentelė. </w:t>
      </w:r>
      <w:r w:rsidR="00CA301D" w:rsidRPr="00CA301D">
        <w:rPr>
          <w:b/>
          <w:bCs/>
          <w:iCs/>
        </w:rPr>
        <w:t>2024-2025</w:t>
      </w:r>
      <w:r>
        <w:rPr>
          <w:b/>
          <w:bCs/>
        </w:rPr>
        <w:t xml:space="preserve"> metų programos</w:t>
      </w:r>
      <w:r w:rsidR="00BA213A">
        <w:rPr>
          <w:b/>
          <w:bCs/>
        </w:rPr>
        <w:t xml:space="preserve"> 13-001 „Teisingumo vykdymas“</w:t>
      </w:r>
      <w:r>
        <w:rPr>
          <w:b/>
          <w:bCs/>
        </w:rPr>
        <w:t xml:space="preserve"> uždaviniai, priemonės, asignavimai ir kitos lėšos (tūkst. eurų)</w:t>
      </w:r>
    </w:p>
    <w:tbl>
      <w:tblPr>
        <w:tblW w:w="9605" w:type="dxa"/>
        <w:tblInd w:w="-112" w:type="dxa"/>
        <w:tblLayout w:type="fixed"/>
        <w:tblCellMar>
          <w:left w:w="30" w:type="dxa"/>
          <w:right w:w="30" w:type="dxa"/>
        </w:tblCellMar>
        <w:tblLook w:val="04A0" w:firstRow="1" w:lastRow="0" w:firstColumn="1" w:lastColumn="0" w:noHBand="0" w:noVBand="1"/>
      </w:tblPr>
      <w:tblGrid>
        <w:gridCol w:w="1135"/>
        <w:gridCol w:w="3118"/>
        <w:gridCol w:w="816"/>
        <w:gridCol w:w="992"/>
        <w:gridCol w:w="850"/>
        <w:gridCol w:w="851"/>
        <w:gridCol w:w="850"/>
        <w:gridCol w:w="993"/>
      </w:tblGrid>
      <w:tr w:rsidR="00A4135B" w14:paraId="0BC73665" w14:textId="77777777" w:rsidTr="00A4135B">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30E3856" w14:textId="77777777" w:rsidR="00A4135B" w:rsidRDefault="00A4135B">
            <w:pPr>
              <w:jc w:val="center"/>
              <w:rPr>
                <w:b/>
                <w:sz w:val="18"/>
              </w:rPr>
            </w:pPr>
            <w:r>
              <w:rPr>
                <w:b/>
                <w:sz w:val="18"/>
              </w:rPr>
              <w:t>Uždavinio, priemonės kodas, požymis</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3941C1F" w14:textId="77777777" w:rsidR="00A4135B" w:rsidRDefault="00A4135B">
            <w:pPr>
              <w:jc w:val="center"/>
              <w:rPr>
                <w:b/>
                <w:sz w:val="18"/>
              </w:rPr>
            </w:pPr>
            <w:r>
              <w:rPr>
                <w:b/>
                <w:sz w:val="18"/>
              </w:rPr>
              <w:t>Uždavinio, priemonės pavadinimas</w:t>
            </w:r>
          </w:p>
        </w:tc>
        <w:tc>
          <w:tcPr>
            <w:tcW w:w="180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07CC25" w14:textId="7F118C39" w:rsidR="00A4135B" w:rsidRDefault="00CA301D">
            <w:pPr>
              <w:jc w:val="center"/>
              <w:rPr>
                <w:b/>
                <w:strike/>
                <w:sz w:val="18"/>
              </w:rPr>
            </w:pPr>
            <w:r w:rsidRPr="00CA301D">
              <w:rPr>
                <w:b/>
                <w:iCs/>
                <w:sz w:val="18"/>
              </w:rPr>
              <w:t>2024</w:t>
            </w:r>
            <w:r w:rsidR="00A4135B" w:rsidRPr="00CA301D">
              <w:rPr>
                <w:b/>
                <w:iCs/>
                <w:sz w:val="18"/>
              </w:rPr>
              <w:t xml:space="preserve"> </w:t>
            </w:r>
            <w:r w:rsidR="00A4135B">
              <w:rPr>
                <w:b/>
                <w:sz w:val="18"/>
              </w:rPr>
              <w:t>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A2F7D15" w14:textId="1C24E412" w:rsidR="00A4135B" w:rsidRDefault="00CA301D">
            <w:pPr>
              <w:jc w:val="center"/>
              <w:rPr>
                <w:b/>
                <w:strike/>
                <w:sz w:val="18"/>
              </w:rPr>
            </w:pPr>
            <w:r w:rsidRPr="00CA301D">
              <w:rPr>
                <w:b/>
                <w:iCs/>
                <w:sz w:val="18"/>
              </w:rPr>
              <w:t>2025</w:t>
            </w:r>
            <w:r w:rsidR="00A4135B" w:rsidRPr="00CA301D">
              <w:rPr>
                <w:b/>
                <w:iCs/>
                <w:sz w:val="18"/>
              </w:rPr>
              <w:t xml:space="preserve"> </w:t>
            </w:r>
            <w:r w:rsidR="00A4135B">
              <w:rPr>
                <w:b/>
                <w:sz w:val="18"/>
              </w:rPr>
              <w:t>metų asignavimai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DE54D50" w14:textId="77777777" w:rsidR="00CA301D" w:rsidRDefault="00CA301D">
            <w:pPr>
              <w:jc w:val="center"/>
              <w:rPr>
                <w:b/>
                <w:sz w:val="18"/>
              </w:rPr>
            </w:pPr>
            <w:r w:rsidRPr="00CA301D">
              <w:rPr>
                <w:b/>
                <w:iCs/>
                <w:sz w:val="18"/>
              </w:rPr>
              <w:t>2026</w:t>
            </w:r>
            <w:r w:rsidR="00A4135B">
              <w:rPr>
                <w:b/>
                <w:sz w:val="18"/>
              </w:rPr>
              <w:t xml:space="preserve"> metų</w:t>
            </w:r>
          </w:p>
          <w:p w14:paraId="0ADE8013" w14:textId="6CBB0615" w:rsidR="00A4135B" w:rsidRDefault="00A4135B">
            <w:pPr>
              <w:jc w:val="center"/>
              <w:rPr>
                <w:b/>
                <w:strike/>
                <w:sz w:val="18"/>
              </w:rPr>
            </w:pPr>
            <w:r>
              <w:rPr>
                <w:b/>
                <w:sz w:val="18"/>
              </w:rPr>
              <w:t xml:space="preserve"> asignavimai</w:t>
            </w:r>
          </w:p>
        </w:tc>
      </w:tr>
      <w:tr w:rsidR="00A4135B" w14:paraId="657E05A3" w14:textId="77777777" w:rsidTr="00A4135B">
        <w:trPr>
          <w:cantSplit/>
          <w:trHeight w:val="2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47E8998" w14:textId="77777777" w:rsidR="00A4135B" w:rsidRDefault="00A4135B">
            <w:pPr>
              <w:rPr>
                <w:b/>
                <w:sz w:val="18"/>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14:paraId="3571824F" w14:textId="77777777" w:rsidR="00A4135B" w:rsidRDefault="00A4135B">
            <w:pPr>
              <w:rPr>
                <w:b/>
                <w:sz w:val="18"/>
              </w:rPr>
            </w:pPr>
          </w:p>
        </w:tc>
        <w:tc>
          <w:tcPr>
            <w:tcW w:w="81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A0CE5D" w14:textId="77777777" w:rsidR="00A4135B" w:rsidRDefault="00A4135B">
            <w:pPr>
              <w:jc w:val="center"/>
              <w:rPr>
                <w:b/>
                <w:sz w:val="18"/>
              </w:rPr>
            </w:pPr>
            <w:r>
              <w:rPr>
                <w:b/>
                <w:sz w:val="18"/>
              </w:rPr>
              <w:t>iš viso</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19B26E"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6DF0E57"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35D40E"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14FC9E" w14:textId="77777777" w:rsidR="00A4135B" w:rsidRDefault="00A4135B">
            <w:pPr>
              <w:jc w:val="center"/>
              <w:rPr>
                <w:b/>
                <w:sz w:val="18"/>
              </w:rPr>
            </w:pPr>
            <w:r>
              <w:rPr>
                <w:b/>
                <w:sz w:val="18"/>
              </w:rPr>
              <w:t>iš viso</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2C29F1"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r>
      <w:tr w:rsidR="00A4135B" w14:paraId="4A9F6346" w14:textId="77777777" w:rsidTr="00A4135B">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AB313B" w14:textId="77777777" w:rsidR="00A4135B" w:rsidRPr="004E1F1E" w:rsidRDefault="00A4135B">
            <w:pPr>
              <w:jc w:val="center"/>
              <w:rPr>
                <w:sz w:val="16"/>
                <w:szCs w:val="16"/>
              </w:rPr>
            </w:pPr>
            <w:r w:rsidRPr="004E1F1E">
              <w:rPr>
                <w:sz w:val="16"/>
                <w:szCs w:val="16"/>
              </w:rPr>
              <w:t>1</w:t>
            </w:r>
          </w:p>
        </w:tc>
        <w:tc>
          <w:tcPr>
            <w:tcW w:w="31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8C774D" w14:textId="77777777" w:rsidR="00A4135B" w:rsidRPr="004E1F1E" w:rsidRDefault="00A4135B">
            <w:pPr>
              <w:jc w:val="center"/>
              <w:rPr>
                <w:sz w:val="16"/>
                <w:szCs w:val="16"/>
              </w:rPr>
            </w:pPr>
            <w:r w:rsidRPr="004E1F1E">
              <w:rPr>
                <w:sz w:val="16"/>
                <w:szCs w:val="16"/>
              </w:rPr>
              <w:t>2</w:t>
            </w:r>
          </w:p>
        </w:tc>
        <w:tc>
          <w:tcPr>
            <w:tcW w:w="81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C9C121" w14:textId="77777777" w:rsidR="00A4135B" w:rsidRPr="004E1F1E" w:rsidRDefault="00A4135B">
            <w:pPr>
              <w:jc w:val="center"/>
              <w:rPr>
                <w:sz w:val="16"/>
                <w:szCs w:val="16"/>
              </w:rPr>
            </w:pPr>
            <w:r w:rsidRPr="004E1F1E">
              <w:rPr>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02E814" w14:textId="77777777" w:rsidR="00A4135B" w:rsidRPr="004E1F1E" w:rsidRDefault="00A4135B">
            <w:pPr>
              <w:jc w:val="center"/>
              <w:rPr>
                <w:sz w:val="16"/>
                <w:szCs w:val="16"/>
              </w:rPr>
            </w:pPr>
            <w:r w:rsidRPr="004E1F1E">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8E1FFC" w14:textId="77777777" w:rsidR="00A4135B" w:rsidRPr="004E1F1E" w:rsidRDefault="00A4135B">
            <w:pPr>
              <w:jc w:val="center"/>
              <w:rPr>
                <w:sz w:val="16"/>
                <w:szCs w:val="16"/>
              </w:rPr>
            </w:pPr>
            <w:r w:rsidRPr="004E1F1E">
              <w:rPr>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6DBC6C" w14:textId="77777777" w:rsidR="00A4135B" w:rsidRPr="004E1F1E" w:rsidRDefault="00A4135B">
            <w:pPr>
              <w:jc w:val="center"/>
              <w:rPr>
                <w:sz w:val="16"/>
                <w:szCs w:val="16"/>
              </w:rPr>
            </w:pPr>
            <w:r w:rsidRPr="004E1F1E">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E245B6" w14:textId="77777777" w:rsidR="00A4135B" w:rsidRPr="004E1F1E" w:rsidRDefault="00A4135B">
            <w:pPr>
              <w:jc w:val="center"/>
              <w:rPr>
                <w:sz w:val="16"/>
                <w:szCs w:val="16"/>
              </w:rPr>
            </w:pPr>
            <w:r w:rsidRPr="004E1F1E">
              <w:rPr>
                <w:sz w:val="16"/>
                <w:szCs w:val="16"/>
              </w:rPr>
              <w:t>7</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994616" w14:textId="77777777" w:rsidR="00A4135B" w:rsidRPr="004E1F1E" w:rsidRDefault="00A4135B">
            <w:pPr>
              <w:jc w:val="center"/>
              <w:rPr>
                <w:sz w:val="16"/>
                <w:szCs w:val="16"/>
              </w:rPr>
            </w:pPr>
            <w:r w:rsidRPr="004E1F1E">
              <w:rPr>
                <w:sz w:val="16"/>
                <w:szCs w:val="16"/>
              </w:rPr>
              <w:t>8</w:t>
            </w:r>
          </w:p>
        </w:tc>
      </w:tr>
      <w:tr w:rsidR="007D7B61" w14:paraId="0DAEC331" w14:textId="77777777" w:rsidTr="000B2343">
        <w:trPr>
          <w:cantSplit/>
          <w:trHeight w:val="20"/>
        </w:trPr>
        <w:tc>
          <w:tcPr>
            <w:tcW w:w="1135" w:type="dxa"/>
            <w:tcBorders>
              <w:top w:val="single" w:sz="4" w:space="0" w:color="auto"/>
              <w:left w:val="single" w:sz="4" w:space="0" w:color="auto"/>
              <w:bottom w:val="single" w:sz="4" w:space="0" w:color="auto"/>
              <w:right w:val="single" w:sz="4" w:space="0" w:color="auto"/>
            </w:tcBorders>
            <w:vAlign w:val="center"/>
            <w:hideMark/>
          </w:tcPr>
          <w:p w14:paraId="5FB05B74" w14:textId="1049E701" w:rsidR="007D7B61" w:rsidRPr="00734A3D" w:rsidRDefault="007D7B61" w:rsidP="007D7B61">
            <w:pPr>
              <w:rPr>
                <w:b/>
                <w:bCs/>
                <w:sz w:val="18"/>
                <w:szCs w:val="18"/>
              </w:rPr>
            </w:pPr>
            <w:r w:rsidRPr="00734A3D">
              <w:rPr>
                <w:b/>
                <w:bCs/>
                <w:sz w:val="18"/>
                <w:szCs w:val="18"/>
              </w:rPr>
              <w:t>13-001-11-01 (T)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BB167FB" w14:textId="70DD6965" w:rsidR="007D7B61" w:rsidRPr="00734A3D" w:rsidRDefault="007D7B61" w:rsidP="007D7B61">
            <w:pPr>
              <w:rPr>
                <w:color w:val="000000"/>
                <w:sz w:val="20"/>
              </w:rPr>
            </w:pPr>
            <w:r w:rsidRPr="00734A3D">
              <w:rPr>
                <w:b/>
                <w:bCs/>
                <w:color w:val="000000"/>
                <w:sz w:val="20"/>
              </w:rPr>
              <w:t>Uždavinys:</w:t>
            </w:r>
            <w:r w:rsidRPr="00734A3D">
              <w:rPr>
                <w:snapToGrid w:val="0"/>
                <w:sz w:val="20"/>
              </w:rPr>
              <w:t xml:space="preserve"> </w:t>
            </w:r>
            <w:r w:rsidRPr="00734A3D">
              <w:rPr>
                <w:sz w:val="20"/>
              </w:rPr>
              <w:t>Vykdyti teisingumą ir užtikrinti konstitucinių vertybių gynimą</w:t>
            </w:r>
          </w:p>
        </w:tc>
        <w:tc>
          <w:tcPr>
            <w:tcW w:w="816" w:type="dxa"/>
            <w:tcBorders>
              <w:top w:val="single" w:sz="4" w:space="0" w:color="auto"/>
              <w:left w:val="single" w:sz="4" w:space="0" w:color="auto"/>
              <w:bottom w:val="single" w:sz="4" w:space="0" w:color="auto"/>
              <w:right w:val="single" w:sz="4" w:space="0" w:color="auto"/>
            </w:tcBorders>
            <w:vAlign w:val="center"/>
          </w:tcPr>
          <w:p w14:paraId="2FEEBECF" w14:textId="74C9AA99" w:rsidR="007D7B61" w:rsidRDefault="007D7B61" w:rsidP="007D7B61">
            <w:pPr>
              <w:jc w:val="both"/>
              <w:rPr>
                <w:sz w:val="20"/>
              </w:rPr>
            </w:pPr>
            <w:r>
              <w:rPr>
                <w:color w:val="000000"/>
                <w:sz w:val="20"/>
              </w:rPr>
              <w:t>3836</w:t>
            </w:r>
          </w:p>
        </w:tc>
        <w:tc>
          <w:tcPr>
            <w:tcW w:w="992" w:type="dxa"/>
            <w:tcBorders>
              <w:top w:val="single" w:sz="4" w:space="0" w:color="auto"/>
              <w:left w:val="single" w:sz="4" w:space="0" w:color="auto"/>
              <w:bottom w:val="single" w:sz="4" w:space="0" w:color="auto"/>
              <w:right w:val="single" w:sz="4" w:space="0" w:color="auto"/>
            </w:tcBorders>
            <w:vAlign w:val="center"/>
          </w:tcPr>
          <w:p w14:paraId="751ACEA2" w14:textId="77A2A0CC"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single" w:sz="4" w:space="0" w:color="auto"/>
              <w:right w:val="single" w:sz="4" w:space="0" w:color="auto"/>
            </w:tcBorders>
            <w:vAlign w:val="center"/>
          </w:tcPr>
          <w:p w14:paraId="207608FA" w14:textId="34FF9DA2" w:rsidR="007D7B61" w:rsidRDefault="007D7B61" w:rsidP="007D7B61">
            <w:pPr>
              <w:jc w:val="both"/>
              <w:rPr>
                <w:sz w:val="20"/>
              </w:rPr>
            </w:pPr>
            <w:r>
              <w:rPr>
                <w:color w:val="000000"/>
                <w:sz w:val="20"/>
              </w:rPr>
              <w:t>3836</w:t>
            </w:r>
          </w:p>
        </w:tc>
        <w:tc>
          <w:tcPr>
            <w:tcW w:w="851" w:type="dxa"/>
            <w:tcBorders>
              <w:top w:val="single" w:sz="4" w:space="0" w:color="auto"/>
              <w:left w:val="single" w:sz="4" w:space="0" w:color="auto"/>
              <w:bottom w:val="single" w:sz="4" w:space="0" w:color="auto"/>
              <w:right w:val="single" w:sz="4" w:space="0" w:color="auto"/>
            </w:tcBorders>
            <w:vAlign w:val="center"/>
          </w:tcPr>
          <w:p w14:paraId="6B43167D" w14:textId="4D4F1C81"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single" w:sz="4" w:space="0" w:color="auto"/>
              <w:right w:val="single" w:sz="4" w:space="0" w:color="auto"/>
            </w:tcBorders>
            <w:vAlign w:val="center"/>
          </w:tcPr>
          <w:p w14:paraId="07C2B80B" w14:textId="6F0553BB" w:rsidR="007D7B61" w:rsidRDefault="007D7B61" w:rsidP="007D7B61">
            <w:pPr>
              <w:jc w:val="both"/>
              <w:rPr>
                <w:sz w:val="20"/>
              </w:rPr>
            </w:pPr>
            <w:r>
              <w:rPr>
                <w:color w:val="000000"/>
                <w:sz w:val="20"/>
              </w:rPr>
              <w:t>3836</w:t>
            </w:r>
          </w:p>
        </w:tc>
        <w:tc>
          <w:tcPr>
            <w:tcW w:w="993" w:type="dxa"/>
            <w:tcBorders>
              <w:top w:val="single" w:sz="4" w:space="0" w:color="auto"/>
              <w:left w:val="single" w:sz="4" w:space="0" w:color="auto"/>
              <w:bottom w:val="single" w:sz="4" w:space="0" w:color="auto"/>
              <w:right w:val="single" w:sz="4" w:space="0" w:color="auto"/>
            </w:tcBorders>
            <w:vAlign w:val="center"/>
          </w:tcPr>
          <w:p w14:paraId="541B3092" w14:textId="3A6A2917" w:rsidR="007D7B61" w:rsidRDefault="007D7B61" w:rsidP="007D7B61">
            <w:pPr>
              <w:jc w:val="both"/>
              <w:rPr>
                <w:sz w:val="20"/>
              </w:rPr>
            </w:pPr>
            <w:r>
              <w:rPr>
                <w:color w:val="000000"/>
                <w:sz w:val="20"/>
              </w:rPr>
              <w:t>3642</w:t>
            </w:r>
          </w:p>
        </w:tc>
      </w:tr>
      <w:tr w:rsidR="007D7B61" w14:paraId="4C3B0652" w14:textId="77777777" w:rsidTr="000B2343">
        <w:trPr>
          <w:cantSplit/>
          <w:trHeight w:val="20"/>
        </w:trPr>
        <w:tc>
          <w:tcPr>
            <w:tcW w:w="1135" w:type="dxa"/>
            <w:tcBorders>
              <w:top w:val="single" w:sz="4" w:space="0" w:color="auto"/>
              <w:left w:val="single" w:sz="4" w:space="0" w:color="auto"/>
              <w:bottom w:val="double" w:sz="4" w:space="0" w:color="auto"/>
              <w:right w:val="single" w:sz="4" w:space="0" w:color="auto"/>
            </w:tcBorders>
            <w:hideMark/>
          </w:tcPr>
          <w:p w14:paraId="0482F889" w14:textId="6B69E246" w:rsidR="007D7B61" w:rsidRPr="00734A3D" w:rsidRDefault="007D7B61" w:rsidP="007D7B61">
            <w:pPr>
              <w:jc w:val="both"/>
              <w:rPr>
                <w:b/>
                <w:bCs/>
                <w:sz w:val="18"/>
                <w:szCs w:val="18"/>
              </w:rPr>
            </w:pPr>
            <w:r w:rsidRPr="00734A3D">
              <w:rPr>
                <w:b/>
                <w:bCs/>
                <w:sz w:val="18"/>
                <w:szCs w:val="18"/>
              </w:rPr>
              <w:t>13-001-11-01-01 (TP)</w:t>
            </w:r>
          </w:p>
        </w:tc>
        <w:tc>
          <w:tcPr>
            <w:tcW w:w="3118" w:type="dxa"/>
            <w:tcBorders>
              <w:top w:val="single" w:sz="4" w:space="0" w:color="auto"/>
              <w:left w:val="single" w:sz="4" w:space="0" w:color="auto"/>
              <w:bottom w:val="double" w:sz="4" w:space="0" w:color="auto"/>
              <w:right w:val="single" w:sz="4" w:space="0" w:color="auto"/>
            </w:tcBorders>
            <w:vAlign w:val="center"/>
            <w:hideMark/>
          </w:tcPr>
          <w:p w14:paraId="2F85490E" w14:textId="4A1FEA18" w:rsidR="007D7B61" w:rsidRPr="00734A3D" w:rsidRDefault="007D7B61" w:rsidP="007D7B61">
            <w:pPr>
              <w:rPr>
                <w:color w:val="000000"/>
                <w:sz w:val="20"/>
              </w:rPr>
            </w:pPr>
            <w:r w:rsidRPr="00734A3D">
              <w:rPr>
                <w:b/>
                <w:bCs/>
                <w:color w:val="000000"/>
                <w:sz w:val="20"/>
              </w:rPr>
              <w:t>Priemonė:</w:t>
            </w:r>
            <w:r w:rsidRPr="00734A3D">
              <w:rPr>
                <w:snapToGrid w:val="0"/>
                <w:sz w:val="20"/>
              </w:rPr>
              <w:t xml:space="preserve"> Užtikrinti kokybišką ir efektyvią teismo veiklą</w:t>
            </w:r>
          </w:p>
        </w:tc>
        <w:tc>
          <w:tcPr>
            <w:tcW w:w="816" w:type="dxa"/>
            <w:tcBorders>
              <w:top w:val="single" w:sz="4" w:space="0" w:color="auto"/>
              <w:left w:val="single" w:sz="4" w:space="0" w:color="auto"/>
              <w:bottom w:val="double" w:sz="4" w:space="0" w:color="auto"/>
              <w:right w:val="single" w:sz="4" w:space="0" w:color="auto"/>
            </w:tcBorders>
            <w:vAlign w:val="center"/>
          </w:tcPr>
          <w:p w14:paraId="27507B26" w14:textId="23A8F080" w:rsidR="007D7B61" w:rsidRDefault="007D7B61" w:rsidP="007D7B61">
            <w:pPr>
              <w:jc w:val="both"/>
              <w:rPr>
                <w:sz w:val="20"/>
              </w:rPr>
            </w:pPr>
            <w:r>
              <w:rPr>
                <w:color w:val="000000"/>
                <w:sz w:val="20"/>
              </w:rPr>
              <w:t>3836</w:t>
            </w:r>
          </w:p>
        </w:tc>
        <w:tc>
          <w:tcPr>
            <w:tcW w:w="992" w:type="dxa"/>
            <w:tcBorders>
              <w:top w:val="single" w:sz="4" w:space="0" w:color="auto"/>
              <w:left w:val="single" w:sz="4" w:space="0" w:color="auto"/>
              <w:bottom w:val="double" w:sz="4" w:space="0" w:color="auto"/>
              <w:right w:val="single" w:sz="4" w:space="0" w:color="auto"/>
            </w:tcBorders>
            <w:vAlign w:val="center"/>
          </w:tcPr>
          <w:p w14:paraId="55912B35" w14:textId="231F2323"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double" w:sz="4" w:space="0" w:color="auto"/>
              <w:right w:val="single" w:sz="4" w:space="0" w:color="auto"/>
            </w:tcBorders>
            <w:vAlign w:val="center"/>
          </w:tcPr>
          <w:p w14:paraId="3D337841" w14:textId="7C93B7E0" w:rsidR="007D7B61" w:rsidRDefault="007D7B61" w:rsidP="007D7B61">
            <w:pPr>
              <w:jc w:val="both"/>
              <w:rPr>
                <w:sz w:val="20"/>
              </w:rPr>
            </w:pPr>
            <w:r>
              <w:rPr>
                <w:color w:val="000000"/>
                <w:sz w:val="20"/>
              </w:rPr>
              <w:t>3836</w:t>
            </w:r>
          </w:p>
        </w:tc>
        <w:tc>
          <w:tcPr>
            <w:tcW w:w="851" w:type="dxa"/>
            <w:tcBorders>
              <w:top w:val="single" w:sz="4" w:space="0" w:color="auto"/>
              <w:left w:val="single" w:sz="4" w:space="0" w:color="auto"/>
              <w:bottom w:val="double" w:sz="4" w:space="0" w:color="auto"/>
              <w:right w:val="single" w:sz="4" w:space="0" w:color="auto"/>
            </w:tcBorders>
            <w:vAlign w:val="center"/>
          </w:tcPr>
          <w:p w14:paraId="7A9933F2" w14:textId="4A01F520"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double" w:sz="4" w:space="0" w:color="auto"/>
              <w:right w:val="single" w:sz="4" w:space="0" w:color="auto"/>
            </w:tcBorders>
            <w:vAlign w:val="center"/>
          </w:tcPr>
          <w:p w14:paraId="626ABF0D" w14:textId="4825A411" w:rsidR="007D7B61" w:rsidRDefault="007D7B61" w:rsidP="007D7B61">
            <w:pPr>
              <w:jc w:val="both"/>
              <w:rPr>
                <w:sz w:val="20"/>
              </w:rPr>
            </w:pPr>
            <w:r>
              <w:rPr>
                <w:color w:val="000000"/>
                <w:sz w:val="20"/>
              </w:rPr>
              <w:t>3836</w:t>
            </w:r>
          </w:p>
        </w:tc>
        <w:tc>
          <w:tcPr>
            <w:tcW w:w="993" w:type="dxa"/>
            <w:tcBorders>
              <w:top w:val="single" w:sz="4" w:space="0" w:color="auto"/>
              <w:left w:val="single" w:sz="4" w:space="0" w:color="auto"/>
              <w:bottom w:val="double" w:sz="4" w:space="0" w:color="auto"/>
              <w:right w:val="single" w:sz="4" w:space="0" w:color="auto"/>
            </w:tcBorders>
            <w:vAlign w:val="center"/>
          </w:tcPr>
          <w:p w14:paraId="3430448B" w14:textId="6713F90A" w:rsidR="007D7B61" w:rsidRDefault="007D7B61" w:rsidP="007D7B61">
            <w:pPr>
              <w:jc w:val="both"/>
              <w:rPr>
                <w:sz w:val="20"/>
              </w:rPr>
            </w:pPr>
            <w:r>
              <w:rPr>
                <w:color w:val="000000"/>
                <w:sz w:val="20"/>
              </w:rPr>
              <w:t>3642</w:t>
            </w:r>
          </w:p>
        </w:tc>
      </w:tr>
      <w:tr w:rsidR="007D7B61" w14:paraId="432A9D8F" w14:textId="77777777" w:rsidTr="00A4135B">
        <w:trPr>
          <w:cantSplit/>
          <w:trHeight w:val="20"/>
        </w:trPr>
        <w:tc>
          <w:tcPr>
            <w:tcW w:w="1135" w:type="dxa"/>
            <w:tcBorders>
              <w:top w:val="double" w:sz="4" w:space="0" w:color="auto"/>
              <w:left w:val="single" w:sz="4" w:space="0" w:color="auto"/>
              <w:bottom w:val="single" w:sz="4" w:space="0" w:color="auto"/>
              <w:right w:val="single" w:sz="4" w:space="0" w:color="auto"/>
            </w:tcBorders>
          </w:tcPr>
          <w:p w14:paraId="0F6E6231" w14:textId="77777777" w:rsidR="007D7B61" w:rsidRDefault="007D7B61" w:rsidP="007D7B61">
            <w:pPr>
              <w:jc w:val="both"/>
              <w:rPr>
                <w:sz w:val="18"/>
              </w:rPr>
            </w:pPr>
          </w:p>
        </w:tc>
        <w:tc>
          <w:tcPr>
            <w:tcW w:w="3118" w:type="dxa"/>
            <w:tcBorders>
              <w:top w:val="double" w:sz="4" w:space="0" w:color="auto"/>
              <w:left w:val="single" w:sz="4" w:space="0" w:color="auto"/>
              <w:bottom w:val="single" w:sz="4" w:space="0" w:color="auto"/>
              <w:right w:val="single" w:sz="4" w:space="0" w:color="auto"/>
            </w:tcBorders>
            <w:vAlign w:val="center"/>
            <w:hideMark/>
          </w:tcPr>
          <w:p w14:paraId="18B9A295" w14:textId="77777777" w:rsidR="007D7B61" w:rsidRDefault="007D7B61" w:rsidP="007D7B61">
            <w:pPr>
              <w:rPr>
                <w:color w:val="000000"/>
                <w:sz w:val="18"/>
                <w:highlight w:val="yellow"/>
              </w:rPr>
            </w:pPr>
            <w:r>
              <w:rPr>
                <w:color w:val="000000"/>
                <w:sz w:val="18"/>
              </w:rPr>
              <w:t>1. Lietuvos Respublikos valstybės biudžetas, iš viso</w:t>
            </w:r>
          </w:p>
        </w:tc>
        <w:tc>
          <w:tcPr>
            <w:tcW w:w="816" w:type="dxa"/>
            <w:tcBorders>
              <w:top w:val="double" w:sz="4" w:space="0" w:color="auto"/>
              <w:left w:val="single" w:sz="4" w:space="0" w:color="auto"/>
              <w:bottom w:val="single" w:sz="4" w:space="0" w:color="auto"/>
              <w:right w:val="single" w:sz="4" w:space="0" w:color="auto"/>
            </w:tcBorders>
          </w:tcPr>
          <w:p w14:paraId="249EEB1F" w14:textId="77777777" w:rsidR="007D7B61" w:rsidRDefault="007D7B61" w:rsidP="007D7B61">
            <w:pPr>
              <w:jc w:val="both"/>
              <w:rPr>
                <w:sz w:val="20"/>
              </w:rPr>
            </w:pPr>
          </w:p>
        </w:tc>
        <w:tc>
          <w:tcPr>
            <w:tcW w:w="992" w:type="dxa"/>
            <w:tcBorders>
              <w:top w:val="double" w:sz="4" w:space="0" w:color="auto"/>
              <w:left w:val="single" w:sz="4" w:space="0" w:color="auto"/>
              <w:bottom w:val="single" w:sz="4" w:space="0" w:color="auto"/>
              <w:right w:val="single" w:sz="4" w:space="0" w:color="auto"/>
            </w:tcBorders>
          </w:tcPr>
          <w:p w14:paraId="7FAED88D" w14:textId="77777777" w:rsidR="007D7B61" w:rsidRDefault="007D7B61" w:rsidP="007D7B61">
            <w:pPr>
              <w:jc w:val="both"/>
              <w:rPr>
                <w:sz w:val="20"/>
              </w:rPr>
            </w:pPr>
          </w:p>
        </w:tc>
        <w:tc>
          <w:tcPr>
            <w:tcW w:w="850" w:type="dxa"/>
            <w:tcBorders>
              <w:top w:val="double" w:sz="4" w:space="0" w:color="auto"/>
              <w:left w:val="single" w:sz="4" w:space="0" w:color="auto"/>
              <w:bottom w:val="single" w:sz="4" w:space="0" w:color="auto"/>
              <w:right w:val="single" w:sz="4" w:space="0" w:color="auto"/>
            </w:tcBorders>
          </w:tcPr>
          <w:p w14:paraId="71B6A6AF" w14:textId="77777777" w:rsidR="007D7B61" w:rsidRDefault="007D7B61" w:rsidP="007D7B61">
            <w:pPr>
              <w:jc w:val="both"/>
              <w:rPr>
                <w:sz w:val="20"/>
              </w:rPr>
            </w:pPr>
          </w:p>
        </w:tc>
        <w:tc>
          <w:tcPr>
            <w:tcW w:w="851" w:type="dxa"/>
            <w:tcBorders>
              <w:top w:val="double" w:sz="4" w:space="0" w:color="auto"/>
              <w:left w:val="single" w:sz="4" w:space="0" w:color="auto"/>
              <w:bottom w:val="single" w:sz="4" w:space="0" w:color="auto"/>
              <w:right w:val="single" w:sz="4" w:space="0" w:color="auto"/>
            </w:tcBorders>
          </w:tcPr>
          <w:p w14:paraId="07258562" w14:textId="77777777" w:rsidR="007D7B61" w:rsidRDefault="007D7B61" w:rsidP="007D7B61">
            <w:pPr>
              <w:jc w:val="both"/>
              <w:rPr>
                <w:sz w:val="20"/>
              </w:rPr>
            </w:pPr>
          </w:p>
        </w:tc>
        <w:tc>
          <w:tcPr>
            <w:tcW w:w="850" w:type="dxa"/>
            <w:tcBorders>
              <w:top w:val="double" w:sz="4" w:space="0" w:color="auto"/>
              <w:left w:val="single" w:sz="4" w:space="0" w:color="auto"/>
              <w:bottom w:val="single" w:sz="4" w:space="0" w:color="auto"/>
              <w:right w:val="single" w:sz="4" w:space="0" w:color="auto"/>
            </w:tcBorders>
          </w:tcPr>
          <w:p w14:paraId="457AB32E" w14:textId="77777777" w:rsidR="007D7B61" w:rsidRDefault="007D7B61" w:rsidP="007D7B61">
            <w:pPr>
              <w:jc w:val="both"/>
              <w:rPr>
                <w:sz w:val="20"/>
              </w:rPr>
            </w:pPr>
          </w:p>
        </w:tc>
        <w:tc>
          <w:tcPr>
            <w:tcW w:w="993" w:type="dxa"/>
            <w:tcBorders>
              <w:top w:val="double" w:sz="4" w:space="0" w:color="auto"/>
              <w:left w:val="single" w:sz="4" w:space="0" w:color="auto"/>
              <w:bottom w:val="single" w:sz="4" w:space="0" w:color="auto"/>
              <w:right w:val="single" w:sz="4" w:space="0" w:color="auto"/>
            </w:tcBorders>
          </w:tcPr>
          <w:p w14:paraId="0F38B67E" w14:textId="77777777" w:rsidR="007D7B61" w:rsidRDefault="007D7B61" w:rsidP="007D7B61">
            <w:pPr>
              <w:jc w:val="both"/>
              <w:rPr>
                <w:sz w:val="20"/>
              </w:rPr>
            </w:pPr>
          </w:p>
        </w:tc>
      </w:tr>
      <w:tr w:rsidR="007D7B61" w14:paraId="197FE301" w14:textId="77777777" w:rsidTr="000B2343">
        <w:trPr>
          <w:cantSplit/>
          <w:trHeight w:val="453"/>
        </w:trPr>
        <w:tc>
          <w:tcPr>
            <w:tcW w:w="1135" w:type="dxa"/>
            <w:tcBorders>
              <w:top w:val="single" w:sz="4" w:space="0" w:color="auto"/>
              <w:left w:val="single" w:sz="4" w:space="0" w:color="auto"/>
              <w:bottom w:val="single" w:sz="4" w:space="0" w:color="auto"/>
              <w:right w:val="single" w:sz="4" w:space="0" w:color="auto"/>
            </w:tcBorders>
          </w:tcPr>
          <w:p w14:paraId="54EB4699" w14:textId="77777777" w:rsidR="007D7B61"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10038A4" w14:textId="77777777" w:rsidR="007D7B61" w:rsidRDefault="007D7B61" w:rsidP="007D7B61">
            <w:pPr>
              <w:rPr>
                <w:color w:val="000000"/>
                <w:sz w:val="18"/>
              </w:rPr>
            </w:pPr>
            <w:r>
              <w:rPr>
                <w:color w:val="000000"/>
                <w:sz w:val="18"/>
              </w:rPr>
              <w:t xml:space="preserve">iš jo: </w:t>
            </w:r>
          </w:p>
          <w:p w14:paraId="6089DC58" w14:textId="77777777" w:rsidR="007D7B61" w:rsidRDefault="007D7B61" w:rsidP="007D7B61">
            <w:pPr>
              <w:rPr>
                <w:color w:val="000000"/>
                <w:sz w:val="18"/>
              </w:rPr>
            </w:pPr>
            <w:r>
              <w:rPr>
                <w:color w:val="000000"/>
                <w:sz w:val="18"/>
              </w:rPr>
              <w:t>1.1. valstybės biudžeto lėšos</w:t>
            </w:r>
          </w:p>
        </w:tc>
        <w:tc>
          <w:tcPr>
            <w:tcW w:w="816" w:type="dxa"/>
            <w:tcBorders>
              <w:top w:val="single" w:sz="4" w:space="0" w:color="auto"/>
              <w:left w:val="single" w:sz="4" w:space="0" w:color="auto"/>
              <w:bottom w:val="single" w:sz="4" w:space="0" w:color="auto"/>
              <w:right w:val="single" w:sz="4" w:space="0" w:color="auto"/>
            </w:tcBorders>
            <w:vAlign w:val="center"/>
          </w:tcPr>
          <w:p w14:paraId="23D703F9" w14:textId="0F57EBEA" w:rsidR="007D7B61" w:rsidRDefault="007D7B61" w:rsidP="007D7B61">
            <w:pPr>
              <w:jc w:val="both"/>
              <w:rPr>
                <w:sz w:val="20"/>
              </w:rPr>
            </w:pPr>
            <w:r>
              <w:rPr>
                <w:color w:val="000000"/>
                <w:sz w:val="20"/>
              </w:rPr>
              <w:t>3836</w:t>
            </w:r>
          </w:p>
        </w:tc>
        <w:tc>
          <w:tcPr>
            <w:tcW w:w="992" w:type="dxa"/>
            <w:tcBorders>
              <w:top w:val="single" w:sz="4" w:space="0" w:color="auto"/>
              <w:left w:val="single" w:sz="4" w:space="0" w:color="auto"/>
              <w:bottom w:val="single" w:sz="4" w:space="0" w:color="auto"/>
              <w:right w:val="single" w:sz="4" w:space="0" w:color="auto"/>
            </w:tcBorders>
            <w:vAlign w:val="center"/>
          </w:tcPr>
          <w:p w14:paraId="0AC01F6F" w14:textId="3B022848"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single" w:sz="4" w:space="0" w:color="auto"/>
              <w:right w:val="single" w:sz="4" w:space="0" w:color="auto"/>
            </w:tcBorders>
            <w:vAlign w:val="center"/>
          </w:tcPr>
          <w:p w14:paraId="07828CBE" w14:textId="5CD01571" w:rsidR="007D7B61" w:rsidRDefault="007D7B61" w:rsidP="007D7B61">
            <w:pPr>
              <w:jc w:val="both"/>
              <w:rPr>
                <w:sz w:val="20"/>
              </w:rPr>
            </w:pPr>
            <w:r>
              <w:rPr>
                <w:color w:val="000000"/>
                <w:sz w:val="20"/>
              </w:rPr>
              <w:t>3836</w:t>
            </w:r>
          </w:p>
        </w:tc>
        <w:tc>
          <w:tcPr>
            <w:tcW w:w="851" w:type="dxa"/>
            <w:tcBorders>
              <w:top w:val="single" w:sz="4" w:space="0" w:color="auto"/>
              <w:left w:val="single" w:sz="4" w:space="0" w:color="auto"/>
              <w:bottom w:val="single" w:sz="4" w:space="0" w:color="auto"/>
              <w:right w:val="single" w:sz="4" w:space="0" w:color="auto"/>
            </w:tcBorders>
            <w:vAlign w:val="center"/>
          </w:tcPr>
          <w:p w14:paraId="365DF6F8" w14:textId="35D36E3D"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single" w:sz="4" w:space="0" w:color="auto"/>
              <w:right w:val="single" w:sz="4" w:space="0" w:color="auto"/>
            </w:tcBorders>
            <w:vAlign w:val="center"/>
          </w:tcPr>
          <w:p w14:paraId="4DD8466F" w14:textId="0B38DA01" w:rsidR="007D7B61" w:rsidRDefault="007D7B61" w:rsidP="007D7B61">
            <w:pPr>
              <w:jc w:val="both"/>
              <w:rPr>
                <w:sz w:val="20"/>
              </w:rPr>
            </w:pPr>
            <w:r>
              <w:rPr>
                <w:color w:val="000000"/>
                <w:sz w:val="20"/>
              </w:rPr>
              <w:t>3836</w:t>
            </w:r>
          </w:p>
        </w:tc>
        <w:tc>
          <w:tcPr>
            <w:tcW w:w="993" w:type="dxa"/>
            <w:tcBorders>
              <w:top w:val="single" w:sz="4" w:space="0" w:color="auto"/>
              <w:left w:val="single" w:sz="4" w:space="0" w:color="auto"/>
              <w:bottom w:val="single" w:sz="4" w:space="0" w:color="auto"/>
              <w:right w:val="single" w:sz="4" w:space="0" w:color="auto"/>
            </w:tcBorders>
            <w:vAlign w:val="center"/>
          </w:tcPr>
          <w:p w14:paraId="7D12EEF5" w14:textId="1F10028D" w:rsidR="007D7B61" w:rsidRDefault="007D7B61" w:rsidP="007D7B61">
            <w:pPr>
              <w:jc w:val="both"/>
              <w:rPr>
                <w:sz w:val="20"/>
              </w:rPr>
            </w:pPr>
            <w:r>
              <w:rPr>
                <w:color w:val="000000"/>
                <w:sz w:val="20"/>
              </w:rPr>
              <w:t>3642</w:t>
            </w:r>
          </w:p>
        </w:tc>
      </w:tr>
      <w:tr w:rsidR="007D7B61" w14:paraId="35EA2112" w14:textId="77777777" w:rsidTr="00A4135B">
        <w:trPr>
          <w:cantSplit/>
          <w:trHeight w:val="20"/>
        </w:trPr>
        <w:tc>
          <w:tcPr>
            <w:tcW w:w="1135" w:type="dxa"/>
            <w:tcBorders>
              <w:top w:val="single" w:sz="4" w:space="0" w:color="auto"/>
              <w:left w:val="single" w:sz="4" w:space="0" w:color="auto"/>
              <w:bottom w:val="single" w:sz="4" w:space="0" w:color="auto"/>
              <w:right w:val="single" w:sz="4" w:space="0" w:color="auto"/>
            </w:tcBorders>
          </w:tcPr>
          <w:p w14:paraId="5A346B23" w14:textId="77777777" w:rsidR="007D7B61"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27FF0C63" w14:textId="77777777" w:rsidR="007D7B61" w:rsidRDefault="007D7B61" w:rsidP="007D7B61">
            <w:pPr>
              <w:rPr>
                <w:color w:val="000000"/>
                <w:sz w:val="18"/>
              </w:rPr>
            </w:pPr>
            <w:r>
              <w:rPr>
                <w:color w:val="000000"/>
                <w:sz w:val="18"/>
              </w:rPr>
              <w:t>1.2. bendrojo finansavimo lėšos</w:t>
            </w:r>
          </w:p>
        </w:tc>
        <w:tc>
          <w:tcPr>
            <w:tcW w:w="816" w:type="dxa"/>
            <w:tcBorders>
              <w:top w:val="single" w:sz="4" w:space="0" w:color="auto"/>
              <w:left w:val="single" w:sz="4" w:space="0" w:color="auto"/>
              <w:bottom w:val="single" w:sz="4" w:space="0" w:color="auto"/>
              <w:right w:val="single" w:sz="4" w:space="0" w:color="auto"/>
            </w:tcBorders>
          </w:tcPr>
          <w:p w14:paraId="7E8AF04D" w14:textId="77777777" w:rsidR="007D7B61" w:rsidRDefault="007D7B61" w:rsidP="007D7B61">
            <w:pPr>
              <w:jc w:val="both"/>
              <w:rPr>
                <w:sz w:val="20"/>
              </w:rPr>
            </w:pPr>
          </w:p>
        </w:tc>
        <w:tc>
          <w:tcPr>
            <w:tcW w:w="992" w:type="dxa"/>
            <w:tcBorders>
              <w:top w:val="single" w:sz="4" w:space="0" w:color="auto"/>
              <w:left w:val="single" w:sz="4" w:space="0" w:color="auto"/>
              <w:bottom w:val="single" w:sz="4" w:space="0" w:color="auto"/>
              <w:right w:val="single" w:sz="4" w:space="0" w:color="auto"/>
            </w:tcBorders>
          </w:tcPr>
          <w:p w14:paraId="3331BEF9" w14:textId="77777777" w:rsidR="007D7B61"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67819D2" w14:textId="77777777" w:rsidR="007D7B61" w:rsidRDefault="007D7B61" w:rsidP="007D7B61">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18834C15" w14:textId="77777777" w:rsidR="007D7B61"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00A7D5A" w14:textId="77777777" w:rsidR="007D7B61" w:rsidRDefault="007D7B61" w:rsidP="007D7B61">
            <w:pPr>
              <w:jc w:val="both"/>
              <w:rPr>
                <w:sz w:val="20"/>
              </w:rPr>
            </w:pPr>
          </w:p>
        </w:tc>
        <w:tc>
          <w:tcPr>
            <w:tcW w:w="993" w:type="dxa"/>
            <w:tcBorders>
              <w:top w:val="single" w:sz="4" w:space="0" w:color="auto"/>
              <w:left w:val="single" w:sz="4" w:space="0" w:color="auto"/>
              <w:bottom w:val="single" w:sz="4" w:space="0" w:color="auto"/>
              <w:right w:val="single" w:sz="4" w:space="0" w:color="auto"/>
            </w:tcBorders>
          </w:tcPr>
          <w:p w14:paraId="2D779042" w14:textId="77777777" w:rsidR="007D7B61" w:rsidRDefault="007D7B61" w:rsidP="007D7B61">
            <w:pPr>
              <w:jc w:val="both"/>
              <w:rPr>
                <w:sz w:val="20"/>
              </w:rPr>
            </w:pPr>
          </w:p>
        </w:tc>
      </w:tr>
      <w:tr w:rsidR="007D7B61" w14:paraId="767F0F5E" w14:textId="77777777" w:rsidTr="00A4135B">
        <w:trPr>
          <w:cantSplit/>
          <w:trHeight w:val="20"/>
        </w:trPr>
        <w:tc>
          <w:tcPr>
            <w:tcW w:w="1135" w:type="dxa"/>
            <w:tcBorders>
              <w:top w:val="single" w:sz="4" w:space="0" w:color="auto"/>
              <w:left w:val="single" w:sz="4" w:space="0" w:color="auto"/>
              <w:bottom w:val="single" w:sz="4" w:space="0" w:color="auto"/>
              <w:right w:val="single" w:sz="4" w:space="0" w:color="auto"/>
            </w:tcBorders>
          </w:tcPr>
          <w:p w14:paraId="720379CA" w14:textId="77777777" w:rsidR="007D7B61"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A643AD0" w14:textId="77777777" w:rsidR="007D7B61" w:rsidRDefault="007D7B61" w:rsidP="007D7B61">
            <w:pPr>
              <w:rPr>
                <w:color w:val="000000"/>
                <w:sz w:val="18"/>
              </w:rPr>
            </w:pPr>
            <w:r>
              <w:rPr>
                <w:color w:val="000000"/>
                <w:sz w:val="18"/>
              </w:rPr>
              <w:t>1.3. Europos Sąjungos ir kitos tarptautinės finansinės paramos lėšos</w:t>
            </w:r>
          </w:p>
        </w:tc>
        <w:tc>
          <w:tcPr>
            <w:tcW w:w="816" w:type="dxa"/>
            <w:tcBorders>
              <w:top w:val="single" w:sz="4" w:space="0" w:color="auto"/>
              <w:left w:val="single" w:sz="4" w:space="0" w:color="auto"/>
              <w:bottom w:val="single" w:sz="4" w:space="0" w:color="auto"/>
              <w:right w:val="single" w:sz="4" w:space="0" w:color="auto"/>
            </w:tcBorders>
          </w:tcPr>
          <w:p w14:paraId="4230FDED" w14:textId="77777777" w:rsidR="007D7B61" w:rsidRDefault="007D7B61" w:rsidP="007D7B61">
            <w:pPr>
              <w:jc w:val="both"/>
              <w:rPr>
                <w:sz w:val="20"/>
              </w:rPr>
            </w:pPr>
          </w:p>
        </w:tc>
        <w:tc>
          <w:tcPr>
            <w:tcW w:w="992" w:type="dxa"/>
            <w:tcBorders>
              <w:top w:val="single" w:sz="4" w:space="0" w:color="auto"/>
              <w:left w:val="single" w:sz="4" w:space="0" w:color="auto"/>
              <w:bottom w:val="single" w:sz="4" w:space="0" w:color="auto"/>
              <w:right w:val="single" w:sz="4" w:space="0" w:color="auto"/>
            </w:tcBorders>
          </w:tcPr>
          <w:p w14:paraId="6C8A480F" w14:textId="77777777" w:rsidR="007D7B61"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FFB54EC" w14:textId="77777777" w:rsidR="007D7B61" w:rsidRDefault="007D7B61" w:rsidP="007D7B61">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37F5A3BF" w14:textId="77777777" w:rsidR="007D7B61"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6597B133" w14:textId="77777777" w:rsidR="007D7B61" w:rsidRDefault="007D7B61" w:rsidP="007D7B61">
            <w:pPr>
              <w:jc w:val="both"/>
              <w:rPr>
                <w:sz w:val="20"/>
              </w:rPr>
            </w:pPr>
          </w:p>
        </w:tc>
        <w:tc>
          <w:tcPr>
            <w:tcW w:w="993" w:type="dxa"/>
            <w:tcBorders>
              <w:top w:val="single" w:sz="4" w:space="0" w:color="auto"/>
              <w:left w:val="single" w:sz="4" w:space="0" w:color="auto"/>
              <w:bottom w:val="single" w:sz="4" w:space="0" w:color="auto"/>
              <w:right w:val="single" w:sz="4" w:space="0" w:color="auto"/>
            </w:tcBorders>
          </w:tcPr>
          <w:p w14:paraId="0775D111" w14:textId="77777777" w:rsidR="007D7B61" w:rsidRDefault="007D7B61" w:rsidP="007D7B61">
            <w:pPr>
              <w:jc w:val="both"/>
              <w:rPr>
                <w:sz w:val="20"/>
              </w:rPr>
            </w:pPr>
          </w:p>
        </w:tc>
      </w:tr>
      <w:tr w:rsidR="007D7B61" w14:paraId="2315197D" w14:textId="77777777" w:rsidTr="00A4135B">
        <w:trPr>
          <w:cantSplit/>
          <w:trHeight w:val="20"/>
        </w:trPr>
        <w:tc>
          <w:tcPr>
            <w:tcW w:w="1135" w:type="dxa"/>
            <w:tcBorders>
              <w:top w:val="single" w:sz="4" w:space="0" w:color="auto"/>
              <w:left w:val="single" w:sz="4" w:space="0" w:color="auto"/>
              <w:bottom w:val="single" w:sz="4" w:space="0" w:color="auto"/>
              <w:right w:val="single" w:sz="4" w:space="0" w:color="auto"/>
            </w:tcBorders>
          </w:tcPr>
          <w:p w14:paraId="037D73DA" w14:textId="77777777" w:rsidR="007D7B61"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ED2187B" w14:textId="77777777" w:rsidR="007D7B61" w:rsidRDefault="007D7B61" w:rsidP="007D7B61">
            <w:pPr>
              <w:rPr>
                <w:color w:val="000000"/>
                <w:sz w:val="18"/>
              </w:rPr>
            </w:pPr>
            <w:r>
              <w:rPr>
                <w:color w:val="000000"/>
                <w:sz w:val="18"/>
              </w:rPr>
              <w:t>1.4. Pajamų įmokos ir kitos pajamos</w:t>
            </w:r>
          </w:p>
        </w:tc>
        <w:tc>
          <w:tcPr>
            <w:tcW w:w="816" w:type="dxa"/>
            <w:tcBorders>
              <w:top w:val="single" w:sz="4" w:space="0" w:color="auto"/>
              <w:left w:val="single" w:sz="4" w:space="0" w:color="auto"/>
              <w:bottom w:val="single" w:sz="4" w:space="0" w:color="auto"/>
              <w:right w:val="single" w:sz="4" w:space="0" w:color="auto"/>
            </w:tcBorders>
          </w:tcPr>
          <w:p w14:paraId="5D021FEB" w14:textId="77777777" w:rsidR="007D7B61" w:rsidRDefault="007D7B61" w:rsidP="007D7B61">
            <w:pPr>
              <w:jc w:val="both"/>
              <w:rPr>
                <w:sz w:val="20"/>
              </w:rPr>
            </w:pPr>
          </w:p>
        </w:tc>
        <w:tc>
          <w:tcPr>
            <w:tcW w:w="992" w:type="dxa"/>
            <w:tcBorders>
              <w:top w:val="single" w:sz="4" w:space="0" w:color="auto"/>
              <w:left w:val="single" w:sz="4" w:space="0" w:color="auto"/>
              <w:bottom w:val="single" w:sz="4" w:space="0" w:color="auto"/>
              <w:right w:val="single" w:sz="4" w:space="0" w:color="auto"/>
            </w:tcBorders>
          </w:tcPr>
          <w:p w14:paraId="358F5051" w14:textId="77777777" w:rsidR="007D7B61"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5608F403" w14:textId="77777777" w:rsidR="007D7B61" w:rsidRDefault="007D7B61" w:rsidP="007D7B61">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308606F6" w14:textId="77777777" w:rsidR="007D7B61"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20C5C61D" w14:textId="77777777" w:rsidR="007D7B61" w:rsidRDefault="007D7B61" w:rsidP="007D7B61">
            <w:pPr>
              <w:jc w:val="both"/>
              <w:rPr>
                <w:sz w:val="20"/>
              </w:rPr>
            </w:pPr>
          </w:p>
        </w:tc>
        <w:tc>
          <w:tcPr>
            <w:tcW w:w="993" w:type="dxa"/>
            <w:tcBorders>
              <w:top w:val="single" w:sz="4" w:space="0" w:color="auto"/>
              <w:left w:val="single" w:sz="4" w:space="0" w:color="auto"/>
              <w:bottom w:val="single" w:sz="4" w:space="0" w:color="auto"/>
              <w:right w:val="single" w:sz="4" w:space="0" w:color="auto"/>
            </w:tcBorders>
          </w:tcPr>
          <w:p w14:paraId="5E4E0998" w14:textId="77777777" w:rsidR="007D7B61" w:rsidRDefault="007D7B61" w:rsidP="007D7B61">
            <w:pPr>
              <w:jc w:val="both"/>
              <w:rPr>
                <w:sz w:val="20"/>
              </w:rPr>
            </w:pPr>
          </w:p>
        </w:tc>
      </w:tr>
      <w:tr w:rsidR="007D7B61" w14:paraId="34CE3C52" w14:textId="77777777" w:rsidTr="00A4135B">
        <w:trPr>
          <w:cantSplit/>
          <w:trHeight w:val="20"/>
        </w:trPr>
        <w:tc>
          <w:tcPr>
            <w:tcW w:w="1135" w:type="dxa"/>
            <w:tcBorders>
              <w:top w:val="single" w:sz="4" w:space="0" w:color="auto"/>
              <w:left w:val="single" w:sz="4" w:space="0" w:color="auto"/>
              <w:bottom w:val="double" w:sz="4" w:space="0" w:color="auto"/>
              <w:right w:val="single" w:sz="4" w:space="0" w:color="auto"/>
            </w:tcBorders>
          </w:tcPr>
          <w:p w14:paraId="7B7F9FE8" w14:textId="77777777" w:rsidR="007D7B61" w:rsidRDefault="007D7B61" w:rsidP="007D7B61">
            <w:pPr>
              <w:jc w:val="both"/>
              <w:rPr>
                <w:sz w:val="18"/>
              </w:rPr>
            </w:pPr>
          </w:p>
        </w:tc>
        <w:tc>
          <w:tcPr>
            <w:tcW w:w="3118" w:type="dxa"/>
            <w:tcBorders>
              <w:top w:val="single" w:sz="4" w:space="0" w:color="auto"/>
              <w:left w:val="single" w:sz="4" w:space="0" w:color="auto"/>
              <w:bottom w:val="double" w:sz="4" w:space="0" w:color="auto"/>
              <w:right w:val="single" w:sz="4" w:space="0" w:color="auto"/>
            </w:tcBorders>
            <w:vAlign w:val="center"/>
            <w:hideMark/>
          </w:tcPr>
          <w:p w14:paraId="6A267CC4" w14:textId="77777777" w:rsidR="007D7B61" w:rsidRDefault="007D7B61" w:rsidP="007D7B61">
            <w:pPr>
              <w:rPr>
                <w:color w:val="000000"/>
                <w:sz w:val="18"/>
              </w:rPr>
            </w:pPr>
            <w:r>
              <w:rPr>
                <w:color w:val="000000"/>
                <w:sz w:val="18"/>
              </w:rPr>
              <w:t xml:space="preserve">2. Kiti šaltiniai </w:t>
            </w:r>
            <w:r w:rsidRPr="00223120">
              <w:rPr>
                <w:color w:val="000000"/>
                <w:sz w:val="16"/>
                <w:szCs w:val="16"/>
              </w:rPr>
              <w:t>(Europos Sąjungos finansinė parama projektams įgyvendinti ir kitos teisėtai gautos lėšos, nurodant atskirus šaltinius)</w:t>
            </w:r>
          </w:p>
        </w:tc>
        <w:tc>
          <w:tcPr>
            <w:tcW w:w="816" w:type="dxa"/>
            <w:tcBorders>
              <w:top w:val="single" w:sz="4" w:space="0" w:color="auto"/>
              <w:left w:val="single" w:sz="4" w:space="0" w:color="auto"/>
              <w:bottom w:val="double" w:sz="4" w:space="0" w:color="auto"/>
              <w:right w:val="single" w:sz="4" w:space="0" w:color="auto"/>
            </w:tcBorders>
          </w:tcPr>
          <w:p w14:paraId="618D6436" w14:textId="77777777" w:rsidR="007D7B61" w:rsidRDefault="007D7B61" w:rsidP="007D7B61">
            <w:pPr>
              <w:jc w:val="both"/>
              <w:rPr>
                <w:sz w:val="20"/>
              </w:rPr>
            </w:pPr>
          </w:p>
        </w:tc>
        <w:tc>
          <w:tcPr>
            <w:tcW w:w="992" w:type="dxa"/>
            <w:tcBorders>
              <w:top w:val="single" w:sz="4" w:space="0" w:color="auto"/>
              <w:left w:val="single" w:sz="4" w:space="0" w:color="auto"/>
              <w:bottom w:val="double" w:sz="4" w:space="0" w:color="auto"/>
              <w:right w:val="single" w:sz="4" w:space="0" w:color="auto"/>
            </w:tcBorders>
          </w:tcPr>
          <w:p w14:paraId="084A52DF" w14:textId="77777777" w:rsidR="007D7B61" w:rsidRDefault="007D7B61" w:rsidP="007D7B61">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659F407" w14:textId="77777777" w:rsidR="007D7B61" w:rsidRDefault="007D7B61" w:rsidP="007D7B61">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63F3812A" w14:textId="77777777" w:rsidR="007D7B61" w:rsidRDefault="007D7B61" w:rsidP="007D7B61">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0FAF132F" w14:textId="77777777" w:rsidR="007D7B61" w:rsidRDefault="007D7B61" w:rsidP="007D7B61">
            <w:pPr>
              <w:jc w:val="both"/>
              <w:rPr>
                <w:sz w:val="20"/>
              </w:rPr>
            </w:pPr>
          </w:p>
        </w:tc>
        <w:tc>
          <w:tcPr>
            <w:tcW w:w="993" w:type="dxa"/>
            <w:tcBorders>
              <w:top w:val="single" w:sz="4" w:space="0" w:color="auto"/>
              <w:left w:val="single" w:sz="4" w:space="0" w:color="auto"/>
              <w:bottom w:val="double" w:sz="4" w:space="0" w:color="auto"/>
              <w:right w:val="single" w:sz="4" w:space="0" w:color="auto"/>
            </w:tcBorders>
          </w:tcPr>
          <w:p w14:paraId="4A7FAD44" w14:textId="77777777" w:rsidR="007D7B61" w:rsidRDefault="007D7B61" w:rsidP="007D7B61">
            <w:pPr>
              <w:jc w:val="both"/>
              <w:rPr>
                <w:sz w:val="20"/>
              </w:rPr>
            </w:pPr>
          </w:p>
        </w:tc>
      </w:tr>
      <w:tr w:rsidR="007D7B61" w14:paraId="138AE36F" w14:textId="77777777" w:rsidTr="000B2343">
        <w:trPr>
          <w:cantSplit/>
          <w:trHeight w:val="20"/>
        </w:trPr>
        <w:tc>
          <w:tcPr>
            <w:tcW w:w="1135" w:type="dxa"/>
            <w:tcBorders>
              <w:top w:val="single" w:sz="4" w:space="0" w:color="auto"/>
              <w:left w:val="single" w:sz="4" w:space="0" w:color="auto"/>
              <w:bottom w:val="single" w:sz="4" w:space="0" w:color="auto"/>
              <w:right w:val="single" w:sz="4" w:space="0" w:color="auto"/>
            </w:tcBorders>
          </w:tcPr>
          <w:p w14:paraId="682A3081" w14:textId="77777777" w:rsidR="007D7B61"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3593BA34" w14:textId="77777777" w:rsidR="007D7B61" w:rsidRDefault="007D7B61" w:rsidP="007D7B61">
            <w:pPr>
              <w:rPr>
                <w:color w:val="000000"/>
                <w:sz w:val="18"/>
              </w:rPr>
            </w:pPr>
            <w:r>
              <w:rPr>
                <w:b/>
                <w:color w:val="000000"/>
                <w:sz w:val="18"/>
              </w:rPr>
              <w:t>Iš viso programos tęstinės veiklos ir pervedimų priemonėms finansuoti</w:t>
            </w:r>
          </w:p>
        </w:tc>
        <w:tc>
          <w:tcPr>
            <w:tcW w:w="816" w:type="dxa"/>
            <w:tcBorders>
              <w:top w:val="single" w:sz="4" w:space="0" w:color="auto"/>
              <w:left w:val="single" w:sz="4" w:space="0" w:color="auto"/>
              <w:bottom w:val="single" w:sz="4" w:space="0" w:color="auto"/>
              <w:right w:val="single" w:sz="4" w:space="0" w:color="auto"/>
            </w:tcBorders>
            <w:vAlign w:val="center"/>
          </w:tcPr>
          <w:p w14:paraId="7F5B2199" w14:textId="7049EED5" w:rsidR="007D7B61" w:rsidRDefault="007D7B61" w:rsidP="007D7B61">
            <w:pPr>
              <w:jc w:val="both"/>
              <w:rPr>
                <w:sz w:val="20"/>
              </w:rPr>
            </w:pPr>
            <w:r>
              <w:rPr>
                <w:color w:val="000000"/>
                <w:sz w:val="20"/>
              </w:rPr>
              <w:t>3836</w:t>
            </w:r>
          </w:p>
        </w:tc>
        <w:tc>
          <w:tcPr>
            <w:tcW w:w="992" w:type="dxa"/>
            <w:tcBorders>
              <w:top w:val="single" w:sz="4" w:space="0" w:color="auto"/>
              <w:left w:val="single" w:sz="4" w:space="0" w:color="auto"/>
              <w:bottom w:val="single" w:sz="4" w:space="0" w:color="auto"/>
              <w:right w:val="single" w:sz="4" w:space="0" w:color="auto"/>
            </w:tcBorders>
            <w:vAlign w:val="center"/>
          </w:tcPr>
          <w:p w14:paraId="6624DA13" w14:textId="5F5C44E2"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single" w:sz="4" w:space="0" w:color="auto"/>
              <w:right w:val="single" w:sz="4" w:space="0" w:color="auto"/>
            </w:tcBorders>
            <w:vAlign w:val="center"/>
          </w:tcPr>
          <w:p w14:paraId="2ECEEF88" w14:textId="71CB7454" w:rsidR="007D7B61" w:rsidRDefault="007D7B61" w:rsidP="007D7B61">
            <w:pPr>
              <w:jc w:val="both"/>
              <w:rPr>
                <w:sz w:val="20"/>
              </w:rPr>
            </w:pPr>
            <w:r>
              <w:rPr>
                <w:color w:val="000000"/>
                <w:sz w:val="20"/>
              </w:rPr>
              <w:t>3836</w:t>
            </w:r>
          </w:p>
        </w:tc>
        <w:tc>
          <w:tcPr>
            <w:tcW w:w="851" w:type="dxa"/>
            <w:tcBorders>
              <w:top w:val="single" w:sz="4" w:space="0" w:color="auto"/>
              <w:left w:val="single" w:sz="4" w:space="0" w:color="auto"/>
              <w:bottom w:val="single" w:sz="4" w:space="0" w:color="auto"/>
              <w:right w:val="single" w:sz="4" w:space="0" w:color="auto"/>
            </w:tcBorders>
            <w:vAlign w:val="center"/>
          </w:tcPr>
          <w:p w14:paraId="53C80C12" w14:textId="253ABFBD"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single" w:sz="4" w:space="0" w:color="auto"/>
              <w:right w:val="single" w:sz="4" w:space="0" w:color="auto"/>
            </w:tcBorders>
            <w:vAlign w:val="center"/>
          </w:tcPr>
          <w:p w14:paraId="3C83FC4F" w14:textId="59DA8E00" w:rsidR="007D7B61" w:rsidRDefault="007D7B61" w:rsidP="007D7B61">
            <w:pPr>
              <w:jc w:val="both"/>
              <w:rPr>
                <w:sz w:val="20"/>
              </w:rPr>
            </w:pPr>
            <w:r>
              <w:rPr>
                <w:color w:val="000000"/>
                <w:sz w:val="20"/>
              </w:rPr>
              <w:t>3836</w:t>
            </w:r>
          </w:p>
        </w:tc>
        <w:tc>
          <w:tcPr>
            <w:tcW w:w="993" w:type="dxa"/>
            <w:tcBorders>
              <w:top w:val="single" w:sz="4" w:space="0" w:color="auto"/>
              <w:left w:val="single" w:sz="4" w:space="0" w:color="auto"/>
              <w:bottom w:val="single" w:sz="4" w:space="0" w:color="auto"/>
              <w:right w:val="single" w:sz="4" w:space="0" w:color="auto"/>
            </w:tcBorders>
            <w:vAlign w:val="center"/>
          </w:tcPr>
          <w:p w14:paraId="2E734083" w14:textId="308675C2" w:rsidR="007D7B61" w:rsidRDefault="007D7B61" w:rsidP="007D7B61">
            <w:pPr>
              <w:jc w:val="both"/>
              <w:rPr>
                <w:sz w:val="20"/>
              </w:rPr>
            </w:pPr>
            <w:r>
              <w:rPr>
                <w:color w:val="000000"/>
                <w:sz w:val="20"/>
              </w:rPr>
              <w:t>3642</w:t>
            </w:r>
          </w:p>
        </w:tc>
      </w:tr>
      <w:tr w:rsidR="007D7B61" w14:paraId="0ED9A8D1" w14:textId="77777777" w:rsidTr="000B2343">
        <w:trPr>
          <w:cantSplit/>
          <w:trHeight w:val="20"/>
        </w:trPr>
        <w:tc>
          <w:tcPr>
            <w:tcW w:w="1135" w:type="dxa"/>
            <w:tcBorders>
              <w:top w:val="single" w:sz="4" w:space="0" w:color="auto"/>
              <w:left w:val="single" w:sz="4" w:space="0" w:color="auto"/>
              <w:bottom w:val="single" w:sz="4" w:space="0" w:color="auto"/>
              <w:right w:val="single" w:sz="4" w:space="0" w:color="auto"/>
            </w:tcBorders>
          </w:tcPr>
          <w:p w14:paraId="5243D50B" w14:textId="77777777" w:rsidR="007D7B61"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F50D7EC" w14:textId="77777777" w:rsidR="007D7B61" w:rsidRDefault="007D7B61" w:rsidP="007D7B61">
            <w:pPr>
              <w:rPr>
                <w:color w:val="000000"/>
                <w:sz w:val="18"/>
              </w:rPr>
            </w:pPr>
            <w:r>
              <w:rPr>
                <w:color w:val="000000"/>
                <w:sz w:val="18"/>
              </w:rPr>
              <w:t>Iš jų Lietuvos Respublikos valstybės biudžeto lėšomis finansuojamoms tęstinės veiklos ir pervedimų priemonėms</w:t>
            </w:r>
          </w:p>
        </w:tc>
        <w:tc>
          <w:tcPr>
            <w:tcW w:w="816" w:type="dxa"/>
            <w:tcBorders>
              <w:top w:val="single" w:sz="4" w:space="0" w:color="auto"/>
              <w:left w:val="single" w:sz="4" w:space="0" w:color="auto"/>
              <w:bottom w:val="single" w:sz="4" w:space="0" w:color="auto"/>
              <w:right w:val="single" w:sz="4" w:space="0" w:color="auto"/>
            </w:tcBorders>
            <w:vAlign w:val="center"/>
          </w:tcPr>
          <w:p w14:paraId="2B7832CE" w14:textId="77BA4B21" w:rsidR="007D7B61" w:rsidRDefault="007D7B61" w:rsidP="007D7B61">
            <w:pPr>
              <w:jc w:val="both"/>
              <w:rPr>
                <w:sz w:val="20"/>
              </w:rPr>
            </w:pPr>
            <w:r>
              <w:rPr>
                <w:color w:val="000000"/>
                <w:sz w:val="20"/>
              </w:rPr>
              <w:t>3836</w:t>
            </w:r>
          </w:p>
        </w:tc>
        <w:tc>
          <w:tcPr>
            <w:tcW w:w="992" w:type="dxa"/>
            <w:tcBorders>
              <w:top w:val="single" w:sz="4" w:space="0" w:color="auto"/>
              <w:left w:val="single" w:sz="4" w:space="0" w:color="auto"/>
              <w:bottom w:val="single" w:sz="4" w:space="0" w:color="auto"/>
              <w:right w:val="single" w:sz="4" w:space="0" w:color="auto"/>
            </w:tcBorders>
            <w:vAlign w:val="center"/>
          </w:tcPr>
          <w:p w14:paraId="3D41D9E9" w14:textId="40E1389C"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single" w:sz="4" w:space="0" w:color="auto"/>
              <w:right w:val="single" w:sz="4" w:space="0" w:color="auto"/>
            </w:tcBorders>
            <w:vAlign w:val="center"/>
          </w:tcPr>
          <w:p w14:paraId="225187A7" w14:textId="1B4589D2" w:rsidR="007D7B61" w:rsidRDefault="007D7B61" w:rsidP="007D7B61">
            <w:pPr>
              <w:jc w:val="both"/>
              <w:rPr>
                <w:sz w:val="20"/>
              </w:rPr>
            </w:pPr>
            <w:r>
              <w:rPr>
                <w:color w:val="000000"/>
                <w:sz w:val="20"/>
              </w:rPr>
              <w:t>3836</w:t>
            </w:r>
          </w:p>
        </w:tc>
        <w:tc>
          <w:tcPr>
            <w:tcW w:w="851" w:type="dxa"/>
            <w:tcBorders>
              <w:top w:val="single" w:sz="4" w:space="0" w:color="auto"/>
              <w:left w:val="single" w:sz="4" w:space="0" w:color="auto"/>
              <w:bottom w:val="single" w:sz="4" w:space="0" w:color="auto"/>
              <w:right w:val="single" w:sz="4" w:space="0" w:color="auto"/>
            </w:tcBorders>
            <w:vAlign w:val="center"/>
          </w:tcPr>
          <w:p w14:paraId="2CCDDA80" w14:textId="55C50C43" w:rsidR="007D7B61" w:rsidRDefault="007D7B61" w:rsidP="007D7B61">
            <w:pPr>
              <w:jc w:val="both"/>
              <w:rPr>
                <w:sz w:val="20"/>
              </w:rPr>
            </w:pPr>
            <w:r>
              <w:rPr>
                <w:color w:val="000000"/>
                <w:sz w:val="20"/>
              </w:rPr>
              <w:t>3642</w:t>
            </w:r>
          </w:p>
        </w:tc>
        <w:tc>
          <w:tcPr>
            <w:tcW w:w="850" w:type="dxa"/>
            <w:tcBorders>
              <w:top w:val="single" w:sz="4" w:space="0" w:color="auto"/>
              <w:left w:val="single" w:sz="4" w:space="0" w:color="auto"/>
              <w:bottom w:val="single" w:sz="4" w:space="0" w:color="auto"/>
              <w:right w:val="single" w:sz="4" w:space="0" w:color="auto"/>
            </w:tcBorders>
            <w:vAlign w:val="center"/>
          </w:tcPr>
          <w:p w14:paraId="70442941" w14:textId="0374516B" w:rsidR="007D7B61" w:rsidRDefault="007D7B61" w:rsidP="007D7B61">
            <w:pPr>
              <w:jc w:val="both"/>
              <w:rPr>
                <w:sz w:val="20"/>
              </w:rPr>
            </w:pPr>
            <w:r>
              <w:rPr>
                <w:color w:val="000000"/>
                <w:sz w:val="20"/>
              </w:rPr>
              <w:t>3836</w:t>
            </w:r>
          </w:p>
        </w:tc>
        <w:tc>
          <w:tcPr>
            <w:tcW w:w="993" w:type="dxa"/>
            <w:tcBorders>
              <w:top w:val="single" w:sz="4" w:space="0" w:color="auto"/>
              <w:left w:val="single" w:sz="4" w:space="0" w:color="auto"/>
              <w:bottom w:val="single" w:sz="4" w:space="0" w:color="auto"/>
              <w:right w:val="single" w:sz="4" w:space="0" w:color="auto"/>
            </w:tcBorders>
            <w:vAlign w:val="center"/>
          </w:tcPr>
          <w:p w14:paraId="01EF8AC5" w14:textId="206418A4" w:rsidR="007D7B61" w:rsidRDefault="007D7B61" w:rsidP="007D7B61">
            <w:pPr>
              <w:jc w:val="both"/>
              <w:rPr>
                <w:sz w:val="20"/>
              </w:rPr>
            </w:pPr>
            <w:r>
              <w:rPr>
                <w:color w:val="000000"/>
                <w:sz w:val="20"/>
              </w:rPr>
              <w:t>3642</w:t>
            </w:r>
          </w:p>
        </w:tc>
      </w:tr>
      <w:tr w:rsidR="007D7B61" w14:paraId="770E7721" w14:textId="77777777" w:rsidTr="00A4135B">
        <w:trPr>
          <w:cantSplit/>
          <w:trHeight w:val="20"/>
        </w:trPr>
        <w:tc>
          <w:tcPr>
            <w:tcW w:w="1135" w:type="dxa"/>
            <w:tcBorders>
              <w:top w:val="single" w:sz="4" w:space="0" w:color="auto"/>
              <w:left w:val="single" w:sz="4" w:space="0" w:color="auto"/>
              <w:bottom w:val="double" w:sz="4" w:space="0" w:color="auto"/>
              <w:right w:val="single" w:sz="4" w:space="0" w:color="auto"/>
            </w:tcBorders>
          </w:tcPr>
          <w:p w14:paraId="4F2E0B61" w14:textId="77777777" w:rsidR="007D7B61" w:rsidRDefault="007D7B61" w:rsidP="007D7B61">
            <w:pPr>
              <w:jc w:val="both"/>
              <w:rPr>
                <w:sz w:val="18"/>
              </w:rPr>
            </w:pPr>
          </w:p>
        </w:tc>
        <w:tc>
          <w:tcPr>
            <w:tcW w:w="3118" w:type="dxa"/>
            <w:tcBorders>
              <w:top w:val="single" w:sz="4" w:space="0" w:color="auto"/>
              <w:left w:val="single" w:sz="4" w:space="0" w:color="auto"/>
              <w:bottom w:val="double" w:sz="4" w:space="0" w:color="auto"/>
              <w:right w:val="single" w:sz="4" w:space="0" w:color="auto"/>
            </w:tcBorders>
            <w:vAlign w:val="center"/>
            <w:hideMark/>
          </w:tcPr>
          <w:p w14:paraId="34775D95" w14:textId="77777777" w:rsidR="007D7B61" w:rsidRDefault="007D7B61" w:rsidP="007D7B61">
            <w:pPr>
              <w:rPr>
                <w:color w:val="000000"/>
                <w:sz w:val="18"/>
              </w:rPr>
            </w:pPr>
            <w:r>
              <w:rPr>
                <w:color w:val="000000"/>
                <w:sz w:val="18"/>
              </w:rPr>
              <w:t>Iš jų iš kitų šaltinių finansuojamoms tęstinės veiklos ir pervedimų priemonėms</w:t>
            </w:r>
          </w:p>
        </w:tc>
        <w:tc>
          <w:tcPr>
            <w:tcW w:w="816" w:type="dxa"/>
            <w:tcBorders>
              <w:top w:val="single" w:sz="4" w:space="0" w:color="auto"/>
              <w:left w:val="single" w:sz="4" w:space="0" w:color="auto"/>
              <w:bottom w:val="double" w:sz="4" w:space="0" w:color="auto"/>
              <w:right w:val="single" w:sz="4" w:space="0" w:color="auto"/>
            </w:tcBorders>
          </w:tcPr>
          <w:p w14:paraId="624DF2B2" w14:textId="77777777" w:rsidR="007D7B61" w:rsidRDefault="007D7B61" w:rsidP="007D7B61">
            <w:pPr>
              <w:jc w:val="both"/>
              <w:rPr>
                <w:sz w:val="20"/>
              </w:rPr>
            </w:pPr>
          </w:p>
        </w:tc>
        <w:tc>
          <w:tcPr>
            <w:tcW w:w="992" w:type="dxa"/>
            <w:tcBorders>
              <w:top w:val="single" w:sz="4" w:space="0" w:color="auto"/>
              <w:left w:val="single" w:sz="4" w:space="0" w:color="auto"/>
              <w:bottom w:val="double" w:sz="4" w:space="0" w:color="auto"/>
              <w:right w:val="single" w:sz="4" w:space="0" w:color="auto"/>
            </w:tcBorders>
          </w:tcPr>
          <w:p w14:paraId="63648123" w14:textId="77777777" w:rsidR="007D7B61" w:rsidRDefault="007D7B61" w:rsidP="007D7B61">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1BAF9D4" w14:textId="77777777" w:rsidR="007D7B61" w:rsidRDefault="007D7B61" w:rsidP="007D7B61">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1D0EF2E3" w14:textId="77777777" w:rsidR="007D7B61" w:rsidRDefault="007D7B61" w:rsidP="007D7B61">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6188C322" w14:textId="77777777" w:rsidR="007D7B61" w:rsidRDefault="007D7B61" w:rsidP="007D7B61">
            <w:pPr>
              <w:jc w:val="both"/>
              <w:rPr>
                <w:sz w:val="20"/>
              </w:rPr>
            </w:pPr>
          </w:p>
        </w:tc>
        <w:tc>
          <w:tcPr>
            <w:tcW w:w="993" w:type="dxa"/>
            <w:tcBorders>
              <w:top w:val="single" w:sz="4" w:space="0" w:color="auto"/>
              <w:left w:val="single" w:sz="4" w:space="0" w:color="auto"/>
              <w:bottom w:val="double" w:sz="4" w:space="0" w:color="auto"/>
              <w:right w:val="single" w:sz="4" w:space="0" w:color="auto"/>
            </w:tcBorders>
          </w:tcPr>
          <w:p w14:paraId="56B2D2EE" w14:textId="77777777" w:rsidR="007D7B61" w:rsidRDefault="007D7B61" w:rsidP="007D7B61">
            <w:pPr>
              <w:jc w:val="both"/>
              <w:rPr>
                <w:sz w:val="20"/>
              </w:rPr>
            </w:pPr>
          </w:p>
        </w:tc>
      </w:tr>
      <w:tr w:rsidR="007D7B61" w14:paraId="7BB30E46" w14:textId="77777777" w:rsidTr="000B2343">
        <w:trPr>
          <w:cantSplit/>
          <w:trHeight w:val="20"/>
        </w:trPr>
        <w:tc>
          <w:tcPr>
            <w:tcW w:w="1135" w:type="dxa"/>
            <w:tcBorders>
              <w:top w:val="double" w:sz="4" w:space="0" w:color="auto"/>
              <w:left w:val="single" w:sz="4" w:space="0" w:color="auto"/>
              <w:bottom w:val="single" w:sz="4" w:space="0" w:color="auto"/>
              <w:right w:val="single" w:sz="4" w:space="0" w:color="auto"/>
            </w:tcBorders>
          </w:tcPr>
          <w:p w14:paraId="00FD2BEC" w14:textId="77777777" w:rsidR="007D7B61" w:rsidRPr="004E1F1E" w:rsidRDefault="007D7B61" w:rsidP="007D7B61">
            <w:pPr>
              <w:jc w:val="both"/>
              <w:rPr>
                <w:sz w:val="20"/>
              </w:rPr>
            </w:pPr>
          </w:p>
        </w:tc>
        <w:tc>
          <w:tcPr>
            <w:tcW w:w="3118" w:type="dxa"/>
            <w:tcBorders>
              <w:top w:val="double" w:sz="4" w:space="0" w:color="auto"/>
              <w:left w:val="single" w:sz="4" w:space="0" w:color="auto"/>
              <w:bottom w:val="single" w:sz="4" w:space="0" w:color="auto"/>
              <w:right w:val="single" w:sz="4" w:space="0" w:color="auto"/>
            </w:tcBorders>
            <w:vAlign w:val="center"/>
            <w:hideMark/>
          </w:tcPr>
          <w:p w14:paraId="0B8AA4D3" w14:textId="690931F8" w:rsidR="007D7B61" w:rsidRPr="004E1F1E" w:rsidRDefault="007D7B61" w:rsidP="007D7B61">
            <w:pPr>
              <w:rPr>
                <w:color w:val="000000"/>
                <w:sz w:val="20"/>
              </w:rPr>
            </w:pPr>
            <w:r w:rsidRPr="004E1F1E">
              <w:rPr>
                <w:b/>
                <w:color w:val="000000"/>
                <w:sz w:val="20"/>
              </w:rPr>
              <w:t>Iš viso programai finansuoti (1</w:t>
            </w:r>
            <w:r>
              <w:rPr>
                <w:b/>
                <w:color w:val="000000"/>
                <w:sz w:val="20"/>
              </w:rPr>
              <w:t>+</w:t>
            </w:r>
            <w:r w:rsidRPr="004E1F1E">
              <w:rPr>
                <w:b/>
                <w:color w:val="000000"/>
                <w:sz w:val="20"/>
              </w:rPr>
              <w:t>2)</w:t>
            </w:r>
          </w:p>
        </w:tc>
        <w:tc>
          <w:tcPr>
            <w:tcW w:w="816" w:type="dxa"/>
            <w:tcBorders>
              <w:top w:val="double" w:sz="4" w:space="0" w:color="auto"/>
              <w:left w:val="single" w:sz="4" w:space="0" w:color="auto"/>
              <w:bottom w:val="single" w:sz="4" w:space="0" w:color="auto"/>
              <w:right w:val="single" w:sz="4" w:space="0" w:color="auto"/>
            </w:tcBorders>
            <w:vAlign w:val="center"/>
          </w:tcPr>
          <w:p w14:paraId="60E1ECF2" w14:textId="73401D54" w:rsidR="007D7B61" w:rsidRPr="004E1F1E" w:rsidRDefault="007D7B61" w:rsidP="007D7B61">
            <w:pPr>
              <w:jc w:val="both"/>
              <w:rPr>
                <w:b/>
                <w:bCs/>
                <w:sz w:val="20"/>
              </w:rPr>
            </w:pPr>
            <w:r>
              <w:rPr>
                <w:color w:val="000000"/>
                <w:sz w:val="20"/>
              </w:rPr>
              <w:t>3836</w:t>
            </w:r>
          </w:p>
        </w:tc>
        <w:tc>
          <w:tcPr>
            <w:tcW w:w="992" w:type="dxa"/>
            <w:tcBorders>
              <w:top w:val="double" w:sz="4" w:space="0" w:color="auto"/>
              <w:left w:val="single" w:sz="4" w:space="0" w:color="auto"/>
              <w:bottom w:val="single" w:sz="4" w:space="0" w:color="auto"/>
              <w:right w:val="single" w:sz="4" w:space="0" w:color="auto"/>
            </w:tcBorders>
            <w:vAlign w:val="center"/>
          </w:tcPr>
          <w:p w14:paraId="564BF164" w14:textId="7DB20B2F" w:rsidR="007D7B61" w:rsidRPr="004E1F1E" w:rsidRDefault="007D7B61" w:rsidP="007D7B61">
            <w:pPr>
              <w:jc w:val="both"/>
              <w:rPr>
                <w:b/>
                <w:bCs/>
                <w:sz w:val="20"/>
              </w:rPr>
            </w:pPr>
            <w:r>
              <w:rPr>
                <w:color w:val="000000"/>
                <w:sz w:val="20"/>
              </w:rPr>
              <w:t>3642</w:t>
            </w:r>
          </w:p>
        </w:tc>
        <w:tc>
          <w:tcPr>
            <w:tcW w:w="850" w:type="dxa"/>
            <w:tcBorders>
              <w:top w:val="double" w:sz="4" w:space="0" w:color="auto"/>
              <w:left w:val="single" w:sz="4" w:space="0" w:color="auto"/>
              <w:bottom w:val="single" w:sz="4" w:space="0" w:color="auto"/>
              <w:right w:val="single" w:sz="4" w:space="0" w:color="auto"/>
            </w:tcBorders>
            <w:vAlign w:val="center"/>
          </w:tcPr>
          <w:p w14:paraId="3A787A05" w14:textId="32640B07" w:rsidR="007D7B61" w:rsidRPr="004E1F1E" w:rsidRDefault="007D7B61" w:rsidP="007D7B61">
            <w:pPr>
              <w:jc w:val="both"/>
              <w:rPr>
                <w:b/>
                <w:bCs/>
                <w:sz w:val="20"/>
              </w:rPr>
            </w:pPr>
            <w:r>
              <w:rPr>
                <w:color w:val="000000"/>
                <w:sz w:val="20"/>
              </w:rPr>
              <w:t>3836</w:t>
            </w:r>
          </w:p>
        </w:tc>
        <w:tc>
          <w:tcPr>
            <w:tcW w:w="851" w:type="dxa"/>
            <w:tcBorders>
              <w:top w:val="double" w:sz="4" w:space="0" w:color="auto"/>
              <w:left w:val="single" w:sz="4" w:space="0" w:color="auto"/>
              <w:bottom w:val="single" w:sz="4" w:space="0" w:color="auto"/>
              <w:right w:val="single" w:sz="4" w:space="0" w:color="auto"/>
            </w:tcBorders>
            <w:vAlign w:val="center"/>
          </w:tcPr>
          <w:p w14:paraId="3AEDF2D9" w14:textId="4307D63F" w:rsidR="007D7B61" w:rsidRPr="004E1F1E" w:rsidRDefault="007D7B61" w:rsidP="007D7B61">
            <w:pPr>
              <w:jc w:val="both"/>
              <w:rPr>
                <w:b/>
                <w:bCs/>
                <w:sz w:val="20"/>
              </w:rPr>
            </w:pPr>
            <w:r>
              <w:rPr>
                <w:color w:val="000000"/>
                <w:sz w:val="20"/>
              </w:rPr>
              <w:t>3642</w:t>
            </w:r>
          </w:p>
        </w:tc>
        <w:tc>
          <w:tcPr>
            <w:tcW w:w="850" w:type="dxa"/>
            <w:tcBorders>
              <w:top w:val="double" w:sz="4" w:space="0" w:color="auto"/>
              <w:left w:val="single" w:sz="4" w:space="0" w:color="auto"/>
              <w:bottom w:val="single" w:sz="4" w:space="0" w:color="auto"/>
              <w:right w:val="single" w:sz="4" w:space="0" w:color="auto"/>
            </w:tcBorders>
            <w:vAlign w:val="center"/>
          </w:tcPr>
          <w:p w14:paraId="558A5149" w14:textId="1EB30C66" w:rsidR="007D7B61" w:rsidRPr="004E1F1E" w:rsidRDefault="007D7B61" w:rsidP="007D7B61">
            <w:pPr>
              <w:jc w:val="both"/>
              <w:rPr>
                <w:b/>
                <w:bCs/>
                <w:sz w:val="20"/>
              </w:rPr>
            </w:pPr>
            <w:r>
              <w:rPr>
                <w:color w:val="000000"/>
                <w:sz w:val="20"/>
              </w:rPr>
              <w:t>3836</w:t>
            </w:r>
          </w:p>
        </w:tc>
        <w:tc>
          <w:tcPr>
            <w:tcW w:w="993" w:type="dxa"/>
            <w:tcBorders>
              <w:top w:val="double" w:sz="4" w:space="0" w:color="auto"/>
              <w:left w:val="single" w:sz="4" w:space="0" w:color="auto"/>
              <w:bottom w:val="single" w:sz="4" w:space="0" w:color="auto"/>
              <w:right w:val="single" w:sz="4" w:space="0" w:color="auto"/>
            </w:tcBorders>
            <w:vAlign w:val="center"/>
          </w:tcPr>
          <w:p w14:paraId="365D5149" w14:textId="55EF72E7" w:rsidR="007D7B61" w:rsidRPr="004E1F1E" w:rsidRDefault="007D7B61" w:rsidP="007D7B61">
            <w:pPr>
              <w:jc w:val="both"/>
              <w:rPr>
                <w:b/>
                <w:bCs/>
                <w:sz w:val="20"/>
              </w:rPr>
            </w:pPr>
            <w:r>
              <w:rPr>
                <w:color w:val="000000"/>
                <w:sz w:val="20"/>
              </w:rPr>
              <w:t>3642</w:t>
            </w:r>
          </w:p>
        </w:tc>
      </w:tr>
    </w:tbl>
    <w:p w14:paraId="3013FA15" w14:textId="77777777" w:rsidR="00101D32" w:rsidRPr="00CA2BC4" w:rsidRDefault="00101D32">
      <w:pPr>
        <w:jc w:val="both"/>
        <w:rPr>
          <w:i/>
        </w:rPr>
      </w:pPr>
    </w:p>
    <w:p w14:paraId="5CAAFF6D" w14:textId="190A26F7" w:rsidR="002E3C45" w:rsidRDefault="003274CD">
      <w:pPr>
        <w:jc w:val="both"/>
        <w:rPr>
          <w:i/>
          <w:color w:val="808080"/>
        </w:rPr>
      </w:pPr>
      <w:r>
        <w:rPr>
          <w:b/>
        </w:rPr>
        <w:t xml:space="preserve">4 lentelė. </w:t>
      </w:r>
      <w:r>
        <w:rPr>
          <w:b/>
          <w:bCs/>
        </w:rPr>
        <w:t xml:space="preserve">Programos </w:t>
      </w:r>
      <w:r w:rsidR="004B07D0">
        <w:rPr>
          <w:b/>
          <w:bCs/>
        </w:rPr>
        <w:t xml:space="preserve">13-001 „Teisingumo vykdymas“ </w:t>
      </w:r>
      <w:r>
        <w:rPr>
          <w:b/>
          <w:bCs/>
        </w:rPr>
        <w:t>uždaviniai, priemonės, stebėsenos rodikliai ir jų reikšmės</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3827"/>
        <w:gridCol w:w="994"/>
        <w:gridCol w:w="1133"/>
        <w:gridCol w:w="992"/>
        <w:gridCol w:w="1340"/>
      </w:tblGrid>
      <w:tr w:rsidR="002E3C45" w14:paraId="3A3CCAAC" w14:textId="77777777" w:rsidTr="005119D5">
        <w:trPr>
          <w:trHeight w:val="230"/>
        </w:trPr>
        <w:tc>
          <w:tcPr>
            <w:tcW w:w="66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715D390" w14:textId="77777777" w:rsidR="002E3C45" w:rsidRPr="00CE566F" w:rsidRDefault="003274CD">
            <w:pPr>
              <w:jc w:val="center"/>
              <w:rPr>
                <w:sz w:val="20"/>
              </w:rPr>
            </w:pPr>
            <w:r w:rsidRPr="00CE566F">
              <w:rPr>
                <w:b/>
                <w:sz w:val="20"/>
              </w:rPr>
              <w:t>Stebėsenos rodiklio kodas</w:t>
            </w:r>
          </w:p>
        </w:tc>
        <w:tc>
          <w:tcPr>
            <w:tcW w:w="2002"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B62026C" w14:textId="77777777" w:rsidR="002E3C45" w:rsidRPr="00CE566F" w:rsidRDefault="003274CD">
            <w:pPr>
              <w:jc w:val="center"/>
              <w:rPr>
                <w:color w:val="000000"/>
                <w:sz w:val="20"/>
              </w:rPr>
            </w:pPr>
            <w:r w:rsidRPr="00CE566F">
              <w:rPr>
                <w:b/>
                <w:color w:val="000000"/>
                <w:sz w:val="20"/>
              </w:rPr>
              <w:t>Uždavinių, priemonių, stebėsenos rodiklių pavadinimai ir matavimo vienetai</w:t>
            </w:r>
          </w:p>
        </w:tc>
        <w:tc>
          <w:tcPr>
            <w:tcW w:w="1632"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A03AB2C" w14:textId="77777777" w:rsidR="002E3C45" w:rsidRPr="00CE566F" w:rsidRDefault="003274CD">
            <w:pPr>
              <w:jc w:val="center"/>
              <w:rPr>
                <w:b/>
                <w:i/>
                <w:color w:val="000000"/>
                <w:sz w:val="20"/>
              </w:rPr>
            </w:pPr>
            <w:r w:rsidRPr="00CE566F">
              <w:rPr>
                <w:b/>
                <w:color w:val="000000"/>
                <w:sz w:val="20"/>
              </w:rPr>
              <w:t>Stebėsenos rodiklių reikšmės</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9CA8AD5" w14:textId="77777777" w:rsidR="002E3C45" w:rsidRPr="00D955F3" w:rsidRDefault="003274CD">
            <w:pPr>
              <w:jc w:val="center"/>
              <w:rPr>
                <w:b/>
                <w:sz w:val="16"/>
                <w:szCs w:val="16"/>
              </w:rPr>
            </w:pPr>
            <w:r w:rsidRPr="00D955F3">
              <w:rPr>
                <w:b/>
                <w:sz w:val="16"/>
                <w:szCs w:val="16"/>
              </w:rPr>
              <w:t>Susijęs strateginio planavimo dokumentas (VPNĮP, NPP, PP, RPP)</w:t>
            </w:r>
          </w:p>
        </w:tc>
      </w:tr>
      <w:tr w:rsidR="00AF1C15" w14:paraId="08660DBC" w14:textId="77777777" w:rsidTr="005119D5">
        <w:trPr>
          <w:trHeight w:val="230"/>
        </w:trPr>
        <w:tc>
          <w:tcPr>
            <w:tcW w:w="665" w:type="pct"/>
            <w:vMerge/>
            <w:tcBorders>
              <w:top w:val="single" w:sz="4" w:space="0" w:color="auto"/>
              <w:left w:val="single" w:sz="4" w:space="0" w:color="auto"/>
              <w:bottom w:val="single" w:sz="4" w:space="0" w:color="auto"/>
              <w:right w:val="single" w:sz="4" w:space="0" w:color="auto"/>
            </w:tcBorders>
            <w:vAlign w:val="center"/>
            <w:hideMark/>
          </w:tcPr>
          <w:p w14:paraId="4937F24A" w14:textId="77777777" w:rsidR="002E3C45" w:rsidRPr="00CE566F" w:rsidRDefault="002E3C45">
            <w:pPr>
              <w:rPr>
                <w:sz w:val="20"/>
              </w:rPr>
            </w:pPr>
          </w:p>
        </w:tc>
        <w:tc>
          <w:tcPr>
            <w:tcW w:w="2002" w:type="pct"/>
            <w:vMerge/>
            <w:tcBorders>
              <w:top w:val="single" w:sz="4" w:space="0" w:color="auto"/>
              <w:left w:val="single" w:sz="4" w:space="0" w:color="auto"/>
              <w:bottom w:val="single" w:sz="4" w:space="0" w:color="auto"/>
              <w:right w:val="single" w:sz="4" w:space="0" w:color="auto"/>
            </w:tcBorders>
            <w:vAlign w:val="center"/>
            <w:hideMark/>
          </w:tcPr>
          <w:p w14:paraId="0256D781" w14:textId="77777777" w:rsidR="002E3C45" w:rsidRPr="00CE566F" w:rsidRDefault="002E3C45">
            <w:pPr>
              <w:rPr>
                <w:color w:val="000000"/>
                <w:sz w:val="20"/>
              </w:rPr>
            </w:pP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8962270" w14:textId="0D380F79" w:rsidR="002E3C45" w:rsidRPr="00742022" w:rsidRDefault="00742022">
            <w:pPr>
              <w:jc w:val="center"/>
              <w:rPr>
                <w:b/>
                <w:iCs/>
                <w:strike/>
                <w:color w:val="000000"/>
                <w:sz w:val="20"/>
              </w:rPr>
            </w:pPr>
            <w:r w:rsidRPr="00742022">
              <w:rPr>
                <w:b/>
                <w:iCs/>
                <w:color w:val="000000"/>
                <w:sz w:val="20"/>
              </w:rPr>
              <w:t>2024</w:t>
            </w:r>
            <w:r>
              <w:rPr>
                <w:b/>
                <w:iCs/>
                <w:color w:val="000000"/>
                <w:sz w:val="20"/>
              </w:rPr>
              <w:t xml:space="preserve"> m.</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2B413D6" w14:textId="5C22B61E" w:rsidR="002E3C45" w:rsidRPr="00742022" w:rsidRDefault="00742022">
            <w:pPr>
              <w:jc w:val="center"/>
              <w:rPr>
                <w:b/>
                <w:iCs/>
                <w:color w:val="000000"/>
                <w:sz w:val="20"/>
              </w:rPr>
            </w:pPr>
            <w:r w:rsidRPr="00742022">
              <w:rPr>
                <w:b/>
                <w:iCs/>
                <w:color w:val="000000"/>
                <w:sz w:val="20"/>
              </w:rPr>
              <w:t>2025</w:t>
            </w:r>
            <w:r>
              <w:rPr>
                <w:b/>
                <w:iCs/>
                <w:color w:val="000000"/>
                <w:sz w:val="20"/>
              </w:rPr>
              <w:t xml:space="preserve"> m. </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169A780" w14:textId="685C7EB8" w:rsidR="002E3C45" w:rsidRPr="00742022" w:rsidRDefault="00742022">
            <w:pPr>
              <w:jc w:val="center"/>
              <w:rPr>
                <w:b/>
                <w:iCs/>
                <w:color w:val="000000"/>
                <w:sz w:val="20"/>
              </w:rPr>
            </w:pPr>
            <w:r w:rsidRPr="00742022">
              <w:rPr>
                <w:b/>
                <w:iCs/>
                <w:color w:val="000000"/>
                <w:sz w:val="20"/>
              </w:rPr>
              <w:t>2026</w:t>
            </w:r>
            <w:r>
              <w:rPr>
                <w:b/>
                <w:iCs/>
                <w:color w:val="000000"/>
                <w:sz w:val="20"/>
              </w:rPr>
              <w:t xml:space="preserve"> m.</w:t>
            </w: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6D4B9A29" w14:textId="77777777" w:rsidR="002E3C45" w:rsidRDefault="002E3C45">
            <w:pPr>
              <w:rPr>
                <w:b/>
                <w:sz w:val="22"/>
              </w:rPr>
            </w:pPr>
          </w:p>
        </w:tc>
      </w:tr>
      <w:tr w:rsidR="00D955F3" w14:paraId="6872DA60" w14:textId="77777777" w:rsidTr="005119D5">
        <w:trPr>
          <w:trHeight w:val="42"/>
        </w:trPr>
        <w:tc>
          <w:tcPr>
            <w:tcW w:w="66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E299C12" w14:textId="77777777" w:rsidR="002E3C45" w:rsidRPr="00AF1C15" w:rsidRDefault="003274CD">
            <w:pPr>
              <w:jc w:val="center"/>
              <w:rPr>
                <w:color w:val="000000"/>
                <w:sz w:val="18"/>
                <w:szCs w:val="18"/>
              </w:rPr>
            </w:pPr>
            <w:r w:rsidRPr="00AF1C15">
              <w:rPr>
                <w:color w:val="000000"/>
                <w:sz w:val="18"/>
                <w:szCs w:val="18"/>
              </w:rPr>
              <w:t>1</w:t>
            </w:r>
          </w:p>
        </w:tc>
        <w:tc>
          <w:tcPr>
            <w:tcW w:w="200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D552FEA" w14:textId="77777777" w:rsidR="002E3C45" w:rsidRPr="00AF1C15" w:rsidRDefault="003274CD">
            <w:pPr>
              <w:jc w:val="center"/>
              <w:rPr>
                <w:color w:val="000000"/>
                <w:sz w:val="18"/>
                <w:szCs w:val="18"/>
              </w:rPr>
            </w:pPr>
            <w:r w:rsidRPr="00AF1C15">
              <w:rPr>
                <w:color w:val="000000"/>
                <w:sz w:val="18"/>
                <w:szCs w:val="18"/>
              </w:rPr>
              <w:t>2</w:t>
            </w: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81BE186" w14:textId="77777777" w:rsidR="002E3C45" w:rsidRPr="00AF1C15" w:rsidRDefault="003274CD">
            <w:pPr>
              <w:jc w:val="center"/>
              <w:rPr>
                <w:color w:val="000000"/>
                <w:sz w:val="18"/>
                <w:szCs w:val="18"/>
              </w:rPr>
            </w:pPr>
            <w:r w:rsidRPr="00AF1C15">
              <w:rPr>
                <w:color w:val="000000"/>
                <w:sz w:val="18"/>
                <w:szCs w:val="18"/>
              </w:rPr>
              <w:t>3</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0A7B064" w14:textId="77777777" w:rsidR="002E3C45" w:rsidRPr="00AF1C15" w:rsidRDefault="003274CD">
            <w:pPr>
              <w:jc w:val="center"/>
              <w:rPr>
                <w:color w:val="000000"/>
                <w:sz w:val="18"/>
                <w:szCs w:val="18"/>
              </w:rPr>
            </w:pPr>
            <w:r w:rsidRPr="00AF1C15">
              <w:rPr>
                <w:color w:val="000000"/>
                <w:sz w:val="18"/>
                <w:szCs w:val="18"/>
              </w:rPr>
              <w:t>4</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C26B695" w14:textId="77777777" w:rsidR="002E3C45" w:rsidRPr="00AF1C15" w:rsidRDefault="003274CD">
            <w:pPr>
              <w:jc w:val="center"/>
              <w:rPr>
                <w:color w:val="000000"/>
                <w:sz w:val="18"/>
                <w:szCs w:val="18"/>
              </w:rPr>
            </w:pPr>
            <w:r w:rsidRPr="00AF1C15">
              <w:rPr>
                <w:color w:val="000000"/>
                <w:sz w:val="18"/>
                <w:szCs w:val="18"/>
              </w:rPr>
              <w:t>5</w:t>
            </w:r>
          </w:p>
        </w:tc>
        <w:tc>
          <w:tcPr>
            <w:tcW w:w="701"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4374C31" w14:textId="77777777" w:rsidR="002E3C45" w:rsidRPr="00AF1C15" w:rsidRDefault="003274CD">
            <w:pPr>
              <w:jc w:val="center"/>
              <w:rPr>
                <w:sz w:val="18"/>
                <w:szCs w:val="18"/>
              </w:rPr>
            </w:pPr>
            <w:r w:rsidRPr="00AF1C15">
              <w:rPr>
                <w:sz w:val="18"/>
                <w:szCs w:val="18"/>
              </w:rPr>
              <w:t>6</w:t>
            </w:r>
          </w:p>
        </w:tc>
      </w:tr>
      <w:tr w:rsidR="00AF1C15" w14:paraId="3C188715" w14:textId="77777777" w:rsidTr="005119D5">
        <w:trPr>
          <w:trHeight w:val="633"/>
        </w:trPr>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9308844" w14:textId="77777777" w:rsidR="002E3C45" w:rsidRPr="00701F14" w:rsidRDefault="002E3C45">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E8680D" w14:textId="761E9D30" w:rsidR="002E3C45" w:rsidRPr="00CE566F" w:rsidRDefault="003274CD">
            <w:pPr>
              <w:rPr>
                <w:b/>
                <w:sz w:val="22"/>
                <w:szCs w:val="22"/>
              </w:rPr>
            </w:pPr>
            <w:r w:rsidRPr="0029481B">
              <w:rPr>
                <w:b/>
                <w:sz w:val="20"/>
              </w:rPr>
              <w:t>1 uždavinys</w:t>
            </w:r>
            <w:r w:rsidR="00CE566F" w:rsidRPr="0029481B">
              <w:rPr>
                <w:b/>
                <w:sz w:val="20"/>
              </w:rPr>
              <w:t>:</w:t>
            </w:r>
            <w:r w:rsidRPr="00CE566F">
              <w:rPr>
                <w:b/>
                <w:sz w:val="22"/>
                <w:szCs w:val="22"/>
              </w:rPr>
              <w:t xml:space="preserve"> </w:t>
            </w:r>
            <w:r w:rsidR="00CE566F" w:rsidRPr="00CE566F">
              <w:rPr>
                <w:sz w:val="22"/>
                <w:szCs w:val="22"/>
              </w:rPr>
              <w:t>Vykdyti teisingumą ir užtikrinti konstitucinių vertybių gynimą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ECA245" w14:textId="79FAEBC7" w:rsidR="002E3C45" w:rsidRPr="00631CB6" w:rsidRDefault="00D923B4" w:rsidP="00007DC4">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41A3277" w14:textId="43230899" w:rsidR="002E3C45" w:rsidRPr="00631CB6" w:rsidRDefault="00D923B4" w:rsidP="00007DC4">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0EF3BE" w14:textId="27AFFD6F" w:rsidR="002E3C45" w:rsidRPr="00631CB6" w:rsidRDefault="00D923B4" w:rsidP="00007DC4">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4A9AB2C" w14:textId="6D78C17E" w:rsidR="002E3C45" w:rsidRPr="00B91421" w:rsidRDefault="00D955F3" w:rsidP="00007DC4">
            <w:pPr>
              <w:jc w:val="center"/>
              <w:rPr>
                <w:b/>
                <w:bCs/>
                <w:sz w:val="20"/>
              </w:rPr>
            </w:pPr>
            <w:r w:rsidRPr="00B91421">
              <w:rPr>
                <w:b/>
                <w:bCs/>
                <w:sz w:val="20"/>
              </w:rPr>
              <w:t>-</w:t>
            </w:r>
          </w:p>
        </w:tc>
      </w:tr>
      <w:tr w:rsidR="00AF1C15" w14:paraId="732F672C"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4031124" w14:textId="406A46E4" w:rsidR="002E3C45" w:rsidRPr="00701F14" w:rsidRDefault="003274CD">
            <w:pPr>
              <w:rPr>
                <w:sz w:val="20"/>
              </w:rPr>
            </w:pPr>
            <w:r w:rsidRPr="00701F14">
              <w:rPr>
                <w:sz w:val="20"/>
              </w:rPr>
              <w:t>E-</w:t>
            </w:r>
            <w:r w:rsidR="0029481B" w:rsidRPr="00701F14">
              <w:rPr>
                <w:sz w:val="20"/>
              </w:rPr>
              <w:t>13</w:t>
            </w:r>
            <w:r w:rsidRPr="00701F14">
              <w:rPr>
                <w:sz w:val="20"/>
              </w:rPr>
              <w:t>-001-</w:t>
            </w:r>
            <w:r w:rsidR="0029481B" w:rsidRPr="00701F14">
              <w:rPr>
                <w:sz w:val="20"/>
              </w:rPr>
              <w:t>1</w:t>
            </w:r>
            <w:r w:rsidRPr="00701F14">
              <w:rPr>
                <w:sz w:val="20"/>
              </w:rPr>
              <w:t>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4B543C1" w14:textId="3AF42459" w:rsidR="002E3C45" w:rsidRPr="00C920F5" w:rsidRDefault="00C920F5">
            <w:pPr>
              <w:rPr>
                <w:color w:val="808080" w:themeColor="background1" w:themeShade="80"/>
                <w:sz w:val="22"/>
                <w:szCs w:val="22"/>
              </w:rPr>
            </w:pPr>
            <w:r w:rsidRPr="00C920F5">
              <w:rPr>
                <w:color w:val="808080" w:themeColor="background1" w:themeShade="80"/>
                <w:sz w:val="22"/>
                <w:szCs w:val="22"/>
              </w:rPr>
              <w:t xml:space="preserve"> </w:t>
            </w:r>
            <w:r w:rsidRPr="00301605">
              <w:rPr>
                <w:sz w:val="22"/>
                <w:szCs w:val="22"/>
              </w:rPr>
              <w:t>Visuomenės pasitikėjimas teismais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52D5D" w14:textId="21374DB9" w:rsidR="002E3C45" w:rsidRPr="00CE566F" w:rsidRDefault="00301605" w:rsidP="00007DC4">
            <w:pPr>
              <w:jc w:val="center"/>
              <w:rPr>
                <w:sz w:val="22"/>
                <w:szCs w:val="22"/>
              </w:rPr>
            </w:pPr>
            <w:r>
              <w:rPr>
                <w:sz w:val="22"/>
                <w:szCs w:val="22"/>
              </w:rPr>
              <w:t>24</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DA11FF" w14:textId="14F67DCA" w:rsidR="002E3C45" w:rsidRPr="00CE566F" w:rsidRDefault="00301605" w:rsidP="00007DC4">
            <w:pPr>
              <w:jc w:val="center"/>
              <w:rPr>
                <w:sz w:val="22"/>
                <w:szCs w:val="22"/>
              </w:rPr>
            </w:pPr>
            <w:r>
              <w:rPr>
                <w:sz w:val="22"/>
                <w:szCs w:val="22"/>
              </w:rPr>
              <w:t>24,5</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10282" w14:textId="111CBC0C" w:rsidR="002E3C45" w:rsidRPr="00CE566F" w:rsidRDefault="00301605" w:rsidP="00007DC4">
            <w:pPr>
              <w:jc w:val="center"/>
              <w:rPr>
                <w:sz w:val="22"/>
                <w:szCs w:val="22"/>
              </w:rPr>
            </w:pPr>
            <w:r>
              <w:rPr>
                <w:sz w:val="22"/>
                <w:szCs w:val="22"/>
              </w:rPr>
              <w:t>25</w:t>
            </w:r>
          </w:p>
        </w:tc>
        <w:tc>
          <w:tcPr>
            <w:tcW w:w="701" w:type="pct"/>
            <w:tcBorders>
              <w:top w:val="single" w:sz="4" w:space="0" w:color="auto"/>
              <w:left w:val="single" w:sz="4" w:space="0" w:color="auto"/>
              <w:bottom w:val="single" w:sz="4" w:space="0" w:color="auto"/>
              <w:right w:val="single" w:sz="4" w:space="0" w:color="auto"/>
            </w:tcBorders>
          </w:tcPr>
          <w:p w14:paraId="60FA08C5" w14:textId="4CA3E6D9" w:rsidR="002E3C45" w:rsidRPr="00B91421" w:rsidRDefault="00D955F3" w:rsidP="00007DC4">
            <w:pPr>
              <w:jc w:val="center"/>
              <w:rPr>
                <w:sz w:val="20"/>
              </w:rPr>
            </w:pPr>
            <w:r w:rsidRPr="00B91421">
              <w:rPr>
                <w:sz w:val="20"/>
              </w:rPr>
              <w:t>-</w:t>
            </w:r>
          </w:p>
        </w:tc>
      </w:tr>
      <w:tr w:rsidR="00742022" w14:paraId="4F8A7C5B"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9ACA53" w14:textId="77777777" w:rsidR="00742022" w:rsidRPr="00701F14" w:rsidRDefault="00742022" w:rsidP="00742022">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50B608" w14:textId="6E02E95E" w:rsidR="00742022" w:rsidRPr="00CE566F" w:rsidRDefault="00742022" w:rsidP="00742022">
            <w:pPr>
              <w:rPr>
                <w:b/>
                <w:sz w:val="22"/>
                <w:szCs w:val="22"/>
              </w:rPr>
            </w:pPr>
            <w:r w:rsidRPr="0029481B">
              <w:rPr>
                <w:b/>
                <w:sz w:val="20"/>
              </w:rPr>
              <w:t>1 uždavinio 1 priemonė:</w:t>
            </w:r>
            <w:r w:rsidRPr="00CE566F">
              <w:rPr>
                <w:b/>
                <w:sz w:val="22"/>
                <w:szCs w:val="22"/>
              </w:rPr>
              <w:t xml:space="preserve"> </w:t>
            </w:r>
            <w:r w:rsidRPr="00CE566F">
              <w:rPr>
                <w:snapToGrid w:val="0"/>
                <w:sz w:val="22"/>
                <w:szCs w:val="22"/>
              </w:rPr>
              <w:t>Užtikrinti kokybišką ir efektyvią teismo veiklą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642F9E" w14:textId="154E56F2" w:rsidR="00742022" w:rsidRPr="00631CB6" w:rsidRDefault="00742022" w:rsidP="00742022">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838AA6" w14:textId="20FB0C44" w:rsidR="00742022" w:rsidRPr="00631CB6" w:rsidRDefault="00742022" w:rsidP="00742022">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6B02BB" w14:textId="36A9FE5F" w:rsidR="00742022" w:rsidRPr="00631CB6" w:rsidRDefault="00742022" w:rsidP="00742022">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954A6A9" w14:textId="7FCE003D" w:rsidR="00742022" w:rsidRPr="00B91421" w:rsidRDefault="00742022" w:rsidP="00742022">
            <w:pPr>
              <w:jc w:val="center"/>
              <w:rPr>
                <w:sz w:val="20"/>
              </w:rPr>
            </w:pPr>
            <w:r w:rsidRPr="00B91421">
              <w:rPr>
                <w:sz w:val="20"/>
              </w:rPr>
              <w:t>-</w:t>
            </w:r>
          </w:p>
        </w:tc>
      </w:tr>
      <w:tr w:rsidR="00742022" w14:paraId="3C3EEF2D"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ED19C88" w14:textId="617F3F9F" w:rsidR="00742022" w:rsidRPr="00701F14" w:rsidRDefault="008005BC" w:rsidP="00742022">
            <w:pPr>
              <w:rPr>
                <w:sz w:val="20"/>
              </w:rPr>
            </w:pPr>
            <w:r>
              <w:rPr>
                <w:sz w:val="20"/>
              </w:rPr>
              <w:t>V</w:t>
            </w:r>
            <w:r w:rsidR="00742022" w:rsidRPr="00701F14">
              <w:rPr>
                <w:sz w:val="20"/>
              </w:rPr>
              <w:t>-13-001-11-01-01-01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A6ECF59" w14:textId="48F111E2" w:rsidR="00742022" w:rsidRPr="00C920F5" w:rsidRDefault="00742022" w:rsidP="00742022">
            <w:pPr>
              <w:rPr>
                <w:color w:val="808080" w:themeColor="background1" w:themeShade="80"/>
                <w:sz w:val="22"/>
                <w:szCs w:val="22"/>
              </w:rPr>
            </w:pPr>
            <w:r w:rsidRPr="00A91B67">
              <w:rPr>
                <w:sz w:val="22"/>
                <w:szCs w:val="22"/>
                <w:lang w:eastAsia="lt-LT"/>
              </w:rPr>
              <w:t>Bylų nagrinėjimo trukmės trumpėjimas (išskyrus bylas, kurių nagrinėjimo terminai apibrėžti įstatymais)</w:t>
            </w:r>
            <w:r>
              <w:rPr>
                <w:sz w:val="22"/>
                <w:szCs w:val="22"/>
                <w:lang w:eastAsia="lt-LT"/>
              </w:rPr>
              <w:t>(mėn.)</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81536D1" w14:textId="6BCC275F" w:rsidR="00742022" w:rsidRPr="00CE566F" w:rsidRDefault="008005BC" w:rsidP="00742022">
            <w:pPr>
              <w:jc w:val="center"/>
              <w:rPr>
                <w:sz w:val="22"/>
                <w:szCs w:val="22"/>
              </w:rPr>
            </w:pPr>
            <w:r>
              <w:rPr>
                <w:sz w:val="22"/>
                <w:szCs w:val="22"/>
              </w:rPr>
              <w:t>11</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E4AD37" w14:textId="10047711" w:rsidR="00742022" w:rsidRPr="00CE566F" w:rsidRDefault="008005BC" w:rsidP="00742022">
            <w:pPr>
              <w:jc w:val="center"/>
              <w:rPr>
                <w:sz w:val="22"/>
                <w:szCs w:val="22"/>
              </w:rPr>
            </w:pPr>
            <w:r>
              <w:rPr>
                <w:sz w:val="22"/>
                <w:szCs w:val="22"/>
              </w:rPr>
              <w:t>10,5</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D60725" w14:textId="59C83CF6" w:rsidR="00742022" w:rsidRPr="00CE566F" w:rsidRDefault="008005BC" w:rsidP="00742022">
            <w:pPr>
              <w:jc w:val="center"/>
              <w:rPr>
                <w:sz w:val="22"/>
                <w:szCs w:val="22"/>
              </w:rPr>
            </w:pPr>
            <w:r>
              <w:rPr>
                <w:sz w:val="22"/>
                <w:szCs w:val="22"/>
              </w:rPr>
              <w:t>10</w:t>
            </w:r>
          </w:p>
        </w:tc>
        <w:tc>
          <w:tcPr>
            <w:tcW w:w="701" w:type="pct"/>
            <w:tcBorders>
              <w:top w:val="single" w:sz="4" w:space="0" w:color="auto"/>
              <w:left w:val="single" w:sz="4" w:space="0" w:color="auto"/>
              <w:bottom w:val="single" w:sz="4" w:space="0" w:color="auto"/>
              <w:right w:val="single" w:sz="4" w:space="0" w:color="auto"/>
            </w:tcBorders>
          </w:tcPr>
          <w:p w14:paraId="00DD136D" w14:textId="1CEC0F16" w:rsidR="00742022" w:rsidRPr="00B91421" w:rsidRDefault="00742022" w:rsidP="00742022">
            <w:pPr>
              <w:jc w:val="center"/>
              <w:rPr>
                <w:sz w:val="20"/>
              </w:rPr>
            </w:pPr>
            <w:r w:rsidRPr="00B91421">
              <w:rPr>
                <w:sz w:val="20"/>
              </w:rPr>
              <w:t>-</w:t>
            </w:r>
          </w:p>
        </w:tc>
      </w:tr>
      <w:tr w:rsidR="008005BC" w14:paraId="6FF7FEC6"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B38916" w14:textId="230F2169" w:rsidR="008005BC" w:rsidRPr="00701F14" w:rsidRDefault="008005BC" w:rsidP="008005BC">
            <w:pPr>
              <w:rPr>
                <w:sz w:val="20"/>
              </w:rPr>
            </w:pPr>
            <w:r w:rsidRPr="00701F14">
              <w:rPr>
                <w:sz w:val="20"/>
              </w:rPr>
              <w:t>R-13-001-11-01-01-0</w:t>
            </w:r>
            <w:r>
              <w:rPr>
                <w:sz w:val="20"/>
              </w:rPr>
              <w:t>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D9EFE63" w14:textId="527480E5" w:rsidR="008005BC" w:rsidRPr="00C920F5" w:rsidRDefault="008005BC" w:rsidP="008005BC">
            <w:pPr>
              <w:rPr>
                <w:color w:val="808080" w:themeColor="background1" w:themeShade="80"/>
                <w:sz w:val="22"/>
                <w:szCs w:val="22"/>
              </w:rPr>
            </w:pPr>
            <w:r w:rsidRPr="000F47BA">
              <w:rPr>
                <w:sz w:val="20"/>
                <w:lang w:eastAsia="lt-LT"/>
              </w:rPr>
              <w:t>Bylų, kuriose buvo atnaujintas procesas, skaičius (vnt.)</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91FD4B" w14:textId="5A81B24C" w:rsidR="008005BC" w:rsidRPr="00CE566F" w:rsidRDefault="008005BC" w:rsidP="008005BC">
            <w:pPr>
              <w:jc w:val="center"/>
              <w:rPr>
                <w:sz w:val="22"/>
                <w:szCs w:val="22"/>
              </w:rPr>
            </w:pPr>
            <w:r>
              <w:rPr>
                <w:sz w:val="22"/>
                <w:szCs w:val="22"/>
              </w:rPr>
              <w:t>3</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AF2493" w14:textId="3CA1F709" w:rsidR="008005BC" w:rsidRPr="00CE566F" w:rsidRDefault="008005BC" w:rsidP="008005BC">
            <w:pPr>
              <w:jc w:val="center"/>
              <w:rPr>
                <w:sz w:val="22"/>
                <w:szCs w:val="22"/>
              </w:rPr>
            </w:pPr>
            <w:r>
              <w:rPr>
                <w:sz w:val="22"/>
                <w:szCs w:val="22"/>
              </w:rPr>
              <w:t>3,8</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81AFEAE" w14:textId="2C8EDD8D" w:rsidR="008005BC" w:rsidRPr="00CE566F" w:rsidRDefault="008005BC" w:rsidP="008005BC">
            <w:pPr>
              <w:jc w:val="center"/>
              <w:rPr>
                <w:sz w:val="22"/>
                <w:szCs w:val="22"/>
              </w:rPr>
            </w:pPr>
            <w:r>
              <w:rPr>
                <w:sz w:val="22"/>
                <w:szCs w:val="22"/>
              </w:rPr>
              <w:t>3,5</w:t>
            </w:r>
          </w:p>
        </w:tc>
        <w:tc>
          <w:tcPr>
            <w:tcW w:w="701" w:type="pct"/>
            <w:tcBorders>
              <w:top w:val="single" w:sz="4" w:space="0" w:color="auto"/>
              <w:left w:val="single" w:sz="4" w:space="0" w:color="auto"/>
              <w:bottom w:val="single" w:sz="4" w:space="0" w:color="auto"/>
              <w:right w:val="single" w:sz="4" w:space="0" w:color="auto"/>
            </w:tcBorders>
          </w:tcPr>
          <w:p w14:paraId="6EA94CE6" w14:textId="77B8C816" w:rsidR="008005BC" w:rsidRPr="00B91421" w:rsidRDefault="008005BC" w:rsidP="008005BC">
            <w:pPr>
              <w:jc w:val="center"/>
              <w:rPr>
                <w:sz w:val="20"/>
              </w:rPr>
            </w:pPr>
            <w:r>
              <w:rPr>
                <w:sz w:val="20"/>
              </w:rPr>
              <w:t>-</w:t>
            </w:r>
          </w:p>
        </w:tc>
      </w:tr>
      <w:tr w:rsidR="008005BC" w14:paraId="7B0B102A"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1B78F54" w14:textId="211AD811" w:rsidR="008005BC" w:rsidRPr="00701F14" w:rsidRDefault="008005BC" w:rsidP="008005BC">
            <w:pPr>
              <w:rPr>
                <w:sz w:val="20"/>
              </w:rPr>
            </w:pPr>
            <w:r w:rsidRPr="00701F14">
              <w:rPr>
                <w:sz w:val="20"/>
              </w:rPr>
              <w:t>V-13-001-11-01-01-0</w:t>
            </w:r>
            <w:r>
              <w:rPr>
                <w:sz w:val="20"/>
              </w:rPr>
              <w:t>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A025B6A" w14:textId="61F33058" w:rsidR="008005BC" w:rsidRPr="00C920F5" w:rsidRDefault="008005BC" w:rsidP="008005BC">
            <w:pPr>
              <w:rPr>
                <w:color w:val="808080" w:themeColor="background1" w:themeShade="80"/>
                <w:sz w:val="22"/>
                <w:szCs w:val="22"/>
              </w:rPr>
            </w:pPr>
            <w:r w:rsidRPr="000F47BA">
              <w:rPr>
                <w:sz w:val="20"/>
                <w:lang w:eastAsia="lt-LT"/>
              </w:rPr>
              <w:t>Lietuvos administracinių teismų, ES, tarptautinių teismų ir užsienio valstybių teismų praktikos viešosios teisės srityse apžvalgų ir apibendrinimų skaičius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779B971" w14:textId="13CA4B01" w:rsidR="008005BC" w:rsidRPr="00CE566F" w:rsidRDefault="008005BC" w:rsidP="008005BC">
            <w:pPr>
              <w:jc w:val="center"/>
              <w:rPr>
                <w:sz w:val="22"/>
                <w:szCs w:val="22"/>
              </w:rPr>
            </w:pPr>
            <w:r w:rsidRPr="000F47BA">
              <w:rPr>
                <w:sz w:val="22"/>
                <w:lang w:eastAsia="lt-LT"/>
              </w:rPr>
              <w:t>1</w:t>
            </w:r>
            <w:r>
              <w:rPr>
                <w:sz w:val="22"/>
                <w:lang w:eastAsia="lt-LT"/>
              </w:rPr>
              <w:t>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3CBE5E9" w14:textId="2EA3A8E4" w:rsidR="008005BC" w:rsidRPr="00CE566F" w:rsidRDefault="008005BC" w:rsidP="008005BC">
            <w:pPr>
              <w:jc w:val="center"/>
              <w:rPr>
                <w:sz w:val="22"/>
                <w:szCs w:val="22"/>
              </w:rPr>
            </w:pPr>
            <w:r w:rsidRPr="000F47BA">
              <w:rPr>
                <w:sz w:val="22"/>
                <w:lang w:eastAsia="lt-LT"/>
              </w:rPr>
              <w:t>1</w:t>
            </w:r>
            <w:r>
              <w:rPr>
                <w:sz w:val="22"/>
                <w:lang w:eastAsia="lt-LT"/>
              </w:rPr>
              <w:t>9</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400EE3" w14:textId="0A8F9F50" w:rsidR="008005BC" w:rsidRPr="00CE566F" w:rsidRDefault="008005BC" w:rsidP="008005BC">
            <w:pPr>
              <w:jc w:val="center"/>
              <w:rPr>
                <w:sz w:val="22"/>
                <w:szCs w:val="22"/>
              </w:rPr>
            </w:pPr>
            <w:r w:rsidRPr="000F47BA">
              <w:rPr>
                <w:sz w:val="22"/>
                <w:lang w:eastAsia="lt-LT"/>
              </w:rPr>
              <w:t>19</w:t>
            </w:r>
          </w:p>
        </w:tc>
        <w:tc>
          <w:tcPr>
            <w:tcW w:w="701" w:type="pct"/>
            <w:tcBorders>
              <w:top w:val="single" w:sz="4" w:space="0" w:color="auto"/>
              <w:left w:val="single" w:sz="4" w:space="0" w:color="auto"/>
              <w:bottom w:val="single" w:sz="4" w:space="0" w:color="auto"/>
              <w:right w:val="single" w:sz="4" w:space="0" w:color="auto"/>
            </w:tcBorders>
          </w:tcPr>
          <w:p w14:paraId="5487DBE0" w14:textId="4B1DA0A2" w:rsidR="008005BC" w:rsidRPr="00B91421" w:rsidRDefault="008005BC" w:rsidP="008005BC">
            <w:pPr>
              <w:jc w:val="center"/>
              <w:rPr>
                <w:sz w:val="20"/>
              </w:rPr>
            </w:pPr>
            <w:r w:rsidRPr="00B91421">
              <w:rPr>
                <w:sz w:val="20"/>
              </w:rPr>
              <w:t>-</w:t>
            </w:r>
          </w:p>
        </w:tc>
      </w:tr>
      <w:tr w:rsidR="008005BC" w14:paraId="5065DB03"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1056CC3" w14:textId="05A7CA4F" w:rsidR="008005BC" w:rsidRPr="00701F14" w:rsidRDefault="008005BC" w:rsidP="008005BC">
            <w:pPr>
              <w:rPr>
                <w:sz w:val="20"/>
              </w:rPr>
            </w:pPr>
            <w:r>
              <w:rPr>
                <w:sz w:val="20"/>
              </w:rPr>
              <w:t>R-13-001-11-01-01-04</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82A2F83" w14:textId="336D41B2" w:rsidR="008005BC" w:rsidRPr="000F47BA" w:rsidRDefault="008005BC" w:rsidP="008005BC">
            <w:pPr>
              <w:rPr>
                <w:sz w:val="20"/>
                <w:lang w:eastAsia="lt-LT"/>
              </w:rPr>
            </w:pPr>
            <w:r w:rsidRPr="000F47BA">
              <w:rPr>
                <w:sz w:val="22"/>
                <w:szCs w:val="22"/>
              </w:rPr>
              <w:t xml:space="preserve">Teismo </w:t>
            </w:r>
            <w:r w:rsidRPr="000F47BA">
              <w:rPr>
                <w:bCs/>
                <w:sz w:val="22"/>
                <w:szCs w:val="22"/>
              </w:rPr>
              <w:t>išnagrinėtų ir gautų bylų santykis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56D70AF" w14:textId="0F75AF4A" w:rsidR="008005BC" w:rsidRPr="000F47BA" w:rsidRDefault="008005BC" w:rsidP="008005BC">
            <w:pPr>
              <w:jc w:val="center"/>
              <w:rPr>
                <w:sz w:val="22"/>
                <w:lang w:eastAsia="lt-LT"/>
              </w:rPr>
            </w:pPr>
            <w:r w:rsidRPr="000F47BA">
              <w:rPr>
                <w:sz w:val="22"/>
                <w:lang w:eastAsia="lt-LT"/>
              </w:rPr>
              <w:t>10</w:t>
            </w:r>
            <w:r>
              <w:rPr>
                <w:sz w:val="22"/>
                <w:lang w:eastAsia="lt-LT"/>
              </w:rPr>
              <w:t>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288B6F9" w14:textId="541C82A3" w:rsidR="008005BC" w:rsidRPr="000F47BA" w:rsidRDefault="008005BC" w:rsidP="008005BC">
            <w:pPr>
              <w:jc w:val="center"/>
              <w:rPr>
                <w:sz w:val="22"/>
                <w:lang w:eastAsia="lt-LT"/>
              </w:rPr>
            </w:pPr>
            <w:r w:rsidRPr="000F47BA">
              <w:rPr>
                <w:sz w:val="22"/>
                <w:lang w:eastAsia="lt-LT"/>
              </w:rPr>
              <w:t>1</w:t>
            </w:r>
            <w:r>
              <w:rPr>
                <w:sz w:val="22"/>
                <w:lang w:eastAsia="lt-LT"/>
              </w:rPr>
              <w:t>10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1E060A7" w14:textId="2CB25A2F" w:rsidR="008005BC" w:rsidRPr="000F47BA" w:rsidRDefault="008005BC" w:rsidP="008005BC">
            <w:pPr>
              <w:jc w:val="center"/>
              <w:rPr>
                <w:sz w:val="22"/>
                <w:lang w:eastAsia="lt-LT"/>
              </w:rPr>
            </w:pPr>
            <w:r w:rsidRPr="000F47BA">
              <w:rPr>
                <w:sz w:val="22"/>
                <w:lang w:eastAsia="lt-LT"/>
              </w:rPr>
              <w:t>11</w:t>
            </w:r>
            <w:r>
              <w:rPr>
                <w:sz w:val="22"/>
                <w:lang w:eastAsia="lt-LT"/>
              </w:rPr>
              <w:t>2</w:t>
            </w:r>
          </w:p>
        </w:tc>
        <w:tc>
          <w:tcPr>
            <w:tcW w:w="701" w:type="pct"/>
            <w:tcBorders>
              <w:top w:val="single" w:sz="4" w:space="0" w:color="auto"/>
              <w:left w:val="single" w:sz="4" w:space="0" w:color="auto"/>
              <w:bottom w:val="single" w:sz="4" w:space="0" w:color="auto"/>
              <w:right w:val="single" w:sz="4" w:space="0" w:color="auto"/>
            </w:tcBorders>
          </w:tcPr>
          <w:p w14:paraId="17E89341" w14:textId="3C7D9C31" w:rsidR="008005BC" w:rsidRPr="00B91421" w:rsidRDefault="008005BC" w:rsidP="008005BC">
            <w:pPr>
              <w:jc w:val="center"/>
              <w:rPr>
                <w:sz w:val="20"/>
              </w:rPr>
            </w:pPr>
            <w:r>
              <w:rPr>
                <w:sz w:val="22"/>
                <w:lang w:eastAsia="lt-LT"/>
              </w:rPr>
              <w:t>-</w:t>
            </w:r>
          </w:p>
        </w:tc>
      </w:tr>
      <w:tr w:rsidR="00D62963" w14:paraId="239FE0EF"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B1F09F0" w14:textId="762BE1F5" w:rsidR="00D62963" w:rsidRDefault="00D62963" w:rsidP="00D62963">
            <w:pPr>
              <w:rPr>
                <w:sz w:val="20"/>
              </w:rPr>
            </w:pPr>
            <w:r>
              <w:rPr>
                <w:sz w:val="20"/>
              </w:rPr>
              <w:t>E-13-001-11-01-01-06</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CD185A" w14:textId="0C88581D" w:rsidR="00D62963" w:rsidRPr="000F47BA" w:rsidRDefault="00D62963" w:rsidP="00D62963">
            <w:pPr>
              <w:rPr>
                <w:sz w:val="22"/>
                <w:szCs w:val="22"/>
              </w:rPr>
            </w:pPr>
            <w:r w:rsidRPr="00D62963">
              <w:rPr>
                <w:sz w:val="20"/>
                <w:lang w:eastAsia="lt-LT"/>
              </w:rPr>
              <w:t>Mokymo ir teisminės praktikos apibendrinimo sklaidos renginių, kuriuos vedė teismo teisėjai ir kiti teismo darbuotojai, skaičius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5A8F76C" w14:textId="77777777" w:rsidR="00D62963" w:rsidRPr="00D62963" w:rsidRDefault="00D62963" w:rsidP="00D62963">
            <w:pPr>
              <w:jc w:val="center"/>
              <w:rPr>
                <w:sz w:val="22"/>
                <w:lang w:eastAsia="lt-LT"/>
              </w:rPr>
            </w:pPr>
          </w:p>
          <w:p w14:paraId="572BF834" w14:textId="1E28CE7E" w:rsidR="00D62963" w:rsidRPr="000F47BA" w:rsidRDefault="00D62963" w:rsidP="00D62963">
            <w:pPr>
              <w:jc w:val="center"/>
              <w:rPr>
                <w:sz w:val="22"/>
                <w:lang w:eastAsia="lt-LT"/>
              </w:rPr>
            </w:pPr>
            <w:r w:rsidRPr="00D62963">
              <w:rPr>
                <w:sz w:val="22"/>
                <w:lang w:eastAsia="lt-LT"/>
              </w:rPr>
              <w:t>10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866C9A" w14:textId="77777777" w:rsidR="00D62963" w:rsidRPr="00D62963" w:rsidRDefault="00D62963" w:rsidP="00D62963">
            <w:pPr>
              <w:jc w:val="center"/>
              <w:rPr>
                <w:sz w:val="22"/>
                <w:lang w:eastAsia="lt-LT"/>
              </w:rPr>
            </w:pPr>
          </w:p>
          <w:p w14:paraId="4CDDD5FB" w14:textId="26010599" w:rsidR="00D62963" w:rsidRPr="000F47BA" w:rsidRDefault="00D62963" w:rsidP="00D62963">
            <w:pPr>
              <w:jc w:val="center"/>
              <w:rPr>
                <w:sz w:val="22"/>
                <w:lang w:eastAsia="lt-LT"/>
              </w:rPr>
            </w:pPr>
            <w:r w:rsidRPr="00D62963">
              <w:rPr>
                <w:sz w:val="22"/>
                <w:lang w:eastAsia="lt-LT"/>
              </w:rPr>
              <w:t>11</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407429" w14:textId="77777777" w:rsidR="00D62963" w:rsidRPr="00D62963" w:rsidRDefault="00D62963" w:rsidP="00D62963">
            <w:pPr>
              <w:jc w:val="center"/>
              <w:rPr>
                <w:sz w:val="22"/>
                <w:lang w:eastAsia="lt-LT"/>
              </w:rPr>
            </w:pPr>
          </w:p>
          <w:p w14:paraId="7566E37C" w14:textId="13B4F781" w:rsidR="00D62963" w:rsidRPr="000F47BA" w:rsidRDefault="00D62963" w:rsidP="00D62963">
            <w:pPr>
              <w:jc w:val="center"/>
              <w:rPr>
                <w:sz w:val="22"/>
                <w:lang w:eastAsia="lt-LT"/>
              </w:rPr>
            </w:pPr>
            <w:r w:rsidRPr="00D62963">
              <w:rPr>
                <w:sz w:val="22"/>
                <w:lang w:eastAsia="lt-LT"/>
              </w:rPr>
              <w:t>12</w:t>
            </w:r>
          </w:p>
        </w:tc>
        <w:tc>
          <w:tcPr>
            <w:tcW w:w="701" w:type="pct"/>
            <w:tcBorders>
              <w:top w:val="single" w:sz="4" w:space="0" w:color="auto"/>
              <w:left w:val="single" w:sz="4" w:space="0" w:color="auto"/>
              <w:bottom w:val="single" w:sz="4" w:space="0" w:color="auto"/>
              <w:right w:val="single" w:sz="4" w:space="0" w:color="auto"/>
            </w:tcBorders>
          </w:tcPr>
          <w:p w14:paraId="0731FC12" w14:textId="77777777" w:rsidR="00D62963" w:rsidRDefault="00D62963" w:rsidP="00D62963">
            <w:pPr>
              <w:jc w:val="center"/>
              <w:rPr>
                <w:sz w:val="22"/>
                <w:lang w:eastAsia="lt-LT"/>
              </w:rPr>
            </w:pPr>
          </w:p>
        </w:tc>
      </w:tr>
      <w:tr w:rsidR="00D62963" w14:paraId="73D421D4"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2882AC" w14:textId="33C002CE" w:rsidR="00D62963" w:rsidRDefault="00D62963" w:rsidP="00D62963">
            <w:pPr>
              <w:rPr>
                <w:sz w:val="20"/>
              </w:rPr>
            </w:pPr>
            <w:r>
              <w:rPr>
                <w:sz w:val="20"/>
              </w:rPr>
              <w:t>R-13-001-11-01-01-05</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C29E557" w14:textId="35595A1F" w:rsidR="00D62963" w:rsidRPr="000F47BA" w:rsidRDefault="00D62963" w:rsidP="00D62963">
            <w:pPr>
              <w:rPr>
                <w:sz w:val="22"/>
                <w:szCs w:val="22"/>
              </w:rPr>
            </w:pPr>
            <w:r w:rsidRPr="000F47BA">
              <w:rPr>
                <w:sz w:val="20"/>
                <w:lang w:eastAsia="lt-LT"/>
              </w:rPr>
              <w:t>Asmenų aptarnavimo kokybė (balais)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E5000F7" w14:textId="3BED753E" w:rsidR="00D62963" w:rsidRPr="000F47BA" w:rsidRDefault="00D62963" w:rsidP="00D62963">
            <w:pPr>
              <w:jc w:val="center"/>
              <w:rPr>
                <w:sz w:val="22"/>
                <w:lang w:eastAsia="lt-LT"/>
              </w:rPr>
            </w:pPr>
            <w:r>
              <w:rPr>
                <w:sz w:val="22"/>
                <w:lang w:eastAsia="lt-LT"/>
              </w:rPr>
              <w:t>3,9</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41CCB7" w14:textId="1FB78D50" w:rsidR="00D62963" w:rsidRPr="000F47BA" w:rsidRDefault="00D62963" w:rsidP="00D62963">
            <w:pPr>
              <w:jc w:val="center"/>
              <w:rPr>
                <w:sz w:val="22"/>
                <w:lang w:eastAsia="lt-LT"/>
              </w:rPr>
            </w:pPr>
            <w:r>
              <w:rPr>
                <w:sz w:val="22"/>
                <w:lang w:eastAsia="lt-LT"/>
              </w:rPr>
              <w:t>4</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D5738CF" w14:textId="72EA8D53" w:rsidR="00D62963" w:rsidRPr="000F47BA" w:rsidRDefault="00D62963" w:rsidP="00D62963">
            <w:pPr>
              <w:jc w:val="center"/>
              <w:rPr>
                <w:sz w:val="22"/>
                <w:lang w:eastAsia="lt-LT"/>
              </w:rPr>
            </w:pPr>
            <w:r>
              <w:rPr>
                <w:sz w:val="22"/>
                <w:lang w:eastAsia="lt-LT"/>
              </w:rPr>
              <w:t>4,1</w:t>
            </w:r>
          </w:p>
        </w:tc>
        <w:tc>
          <w:tcPr>
            <w:tcW w:w="701" w:type="pct"/>
            <w:tcBorders>
              <w:top w:val="single" w:sz="4" w:space="0" w:color="auto"/>
              <w:left w:val="single" w:sz="4" w:space="0" w:color="auto"/>
              <w:bottom w:val="single" w:sz="4" w:space="0" w:color="auto"/>
              <w:right w:val="single" w:sz="4" w:space="0" w:color="auto"/>
            </w:tcBorders>
          </w:tcPr>
          <w:p w14:paraId="762B3D1B" w14:textId="77777777" w:rsidR="00D62963" w:rsidRDefault="00D62963" w:rsidP="00D62963">
            <w:pPr>
              <w:jc w:val="center"/>
              <w:rPr>
                <w:sz w:val="22"/>
                <w:lang w:eastAsia="lt-LT"/>
              </w:rPr>
            </w:pPr>
          </w:p>
        </w:tc>
      </w:tr>
      <w:tr w:rsidR="00D62963" w14:paraId="2FFFCB0F"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B8ED02" w14:textId="5318B1B0" w:rsidR="00D62963" w:rsidRDefault="00D62963" w:rsidP="00D62963">
            <w:pPr>
              <w:rPr>
                <w:sz w:val="20"/>
              </w:rPr>
            </w:pPr>
            <w:r>
              <w:rPr>
                <w:sz w:val="20"/>
              </w:rPr>
              <w:t>V-13-001-11-01-01-07</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69287D" w14:textId="64734317" w:rsidR="00D62963" w:rsidRPr="000F47BA" w:rsidRDefault="00D62963" w:rsidP="00D62963">
            <w:pPr>
              <w:rPr>
                <w:sz w:val="20"/>
                <w:lang w:eastAsia="lt-LT"/>
              </w:rPr>
            </w:pPr>
            <w:r w:rsidRPr="000F47BA">
              <w:rPr>
                <w:sz w:val="20"/>
                <w:lang w:eastAsia="lt-LT"/>
              </w:rPr>
              <w:t>Parengtų biuletenių numerių skaičius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943172E" w14:textId="34E1C5F6" w:rsidR="00D62963" w:rsidRPr="000F47BA" w:rsidRDefault="00D62963" w:rsidP="00D62963">
            <w:pPr>
              <w:jc w:val="center"/>
              <w:rPr>
                <w:sz w:val="22"/>
                <w:lang w:eastAsia="lt-LT"/>
              </w:rPr>
            </w:pPr>
            <w:r>
              <w:rPr>
                <w:sz w:val="22"/>
                <w:lang w:eastAsia="lt-LT"/>
              </w:rPr>
              <w:t>2</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DDD1C65" w14:textId="54744AD4" w:rsidR="00D62963" w:rsidRPr="000F47BA" w:rsidRDefault="00D62963" w:rsidP="00D62963">
            <w:pPr>
              <w:jc w:val="center"/>
              <w:rPr>
                <w:sz w:val="22"/>
                <w:lang w:eastAsia="lt-LT"/>
              </w:rPr>
            </w:pPr>
            <w:r>
              <w:rPr>
                <w:sz w:val="22"/>
                <w:lang w:eastAsia="lt-LT"/>
              </w:rPr>
              <w:t>2</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69742FB" w14:textId="0C678667" w:rsidR="00D62963" w:rsidRPr="000F47BA" w:rsidRDefault="00D62963" w:rsidP="00D62963">
            <w:pPr>
              <w:jc w:val="center"/>
              <w:rPr>
                <w:sz w:val="22"/>
                <w:lang w:eastAsia="lt-LT"/>
              </w:rPr>
            </w:pPr>
            <w:r>
              <w:rPr>
                <w:sz w:val="22"/>
                <w:lang w:eastAsia="lt-LT"/>
              </w:rPr>
              <w:t>2</w:t>
            </w:r>
          </w:p>
        </w:tc>
        <w:tc>
          <w:tcPr>
            <w:tcW w:w="701" w:type="pct"/>
            <w:tcBorders>
              <w:top w:val="single" w:sz="4" w:space="0" w:color="auto"/>
              <w:left w:val="single" w:sz="4" w:space="0" w:color="auto"/>
              <w:bottom w:val="single" w:sz="4" w:space="0" w:color="auto"/>
              <w:right w:val="single" w:sz="4" w:space="0" w:color="auto"/>
            </w:tcBorders>
          </w:tcPr>
          <w:p w14:paraId="13F16D6E" w14:textId="77777777" w:rsidR="00D62963" w:rsidRDefault="00D62963" w:rsidP="00D62963">
            <w:pPr>
              <w:jc w:val="center"/>
              <w:rPr>
                <w:sz w:val="22"/>
                <w:lang w:eastAsia="lt-LT"/>
              </w:rPr>
            </w:pPr>
          </w:p>
        </w:tc>
      </w:tr>
    </w:tbl>
    <w:p w14:paraId="04CDCF1A" w14:textId="264B1F3F" w:rsidR="002E3C45" w:rsidRPr="00B71C5A" w:rsidRDefault="00AF1C15">
      <w:pPr>
        <w:jc w:val="both"/>
        <w:rPr>
          <w:i/>
          <w:sz w:val="18"/>
          <w:szCs w:val="18"/>
        </w:rPr>
      </w:pPr>
      <w:r w:rsidRPr="00B71C5A">
        <w:rPr>
          <w:iCs/>
          <w:sz w:val="18"/>
          <w:szCs w:val="18"/>
        </w:rPr>
        <w:t>Rodiklių rūšys: E – poveikio (efekto) rodiklis, R– rezultato rodiklis, V – veiklos efektyvumo rodiklis.</w:t>
      </w:r>
    </w:p>
    <w:p w14:paraId="3BD458E5" w14:textId="77777777" w:rsidR="00AF1C15" w:rsidRPr="00125C66" w:rsidRDefault="00AF1C15" w:rsidP="00AF1C15">
      <w:pPr>
        <w:rPr>
          <w:sz w:val="20"/>
        </w:rPr>
      </w:pPr>
      <w:bookmarkStart w:id="4" w:name="_Hlk126327491"/>
      <w:bookmarkStart w:id="5" w:name="_Hlk126327546"/>
    </w:p>
    <w:bookmarkEnd w:id="4"/>
    <w:bookmarkEnd w:id="5"/>
    <w:p w14:paraId="405D9E0E" w14:textId="3F81ED17" w:rsidR="002E3C45" w:rsidRDefault="003274CD">
      <w:pPr>
        <w:jc w:val="center"/>
        <w:rPr>
          <w:b/>
          <w:color w:val="000000"/>
        </w:rPr>
      </w:pPr>
      <w:r>
        <w:rPr>
          <w:b/>
          <w:color w:val="000000"/>
        </w:rPr>
        <w:t>V SKYRIUS</w:t>
      </w:r>
    </w:p>
    <w:p w14:paraId="628551A8" w14:textId="77777777" w:rsidR="002E3C45" w:rsidRDefault="003274CD">
      <w:pPr>
        <w:jc w:val="center"/>
        <w:rPr>
          <w:b/>
        </w:rPr>
      </w:pPr>
      <w:r>
        <w:rPr>
          <w:b/>
        </w:rPr>
        <w:t>ŽMOGIŠKIEJI IŠTEKLIAI</w:t>
      </w:r>
    </w:p>
    <w:p w14:paraId="2F9A7A51" w14:textId="77777777" w:rsidR="002E3C45" w:rsidRPr="004719F9" w:rsidRDefault="002E3C45" w:rsidP="004719F9">
      <w:pPr>
        <w:tabs>
          <w:tab w:val="left" w:pos="34"/>
          <w:tab w:val="left" w:pos="284"/>
        </w:tabs>
        <w:ind w:firstLine="720"/>
        <w:jc w:val="both"/>
        <w:rPr>
          <w:i/>
        </w:rPr>
      </w:pPr>
    </w:p>
    <w:p w14:paraId="2B6F8C7D" w14:textId="77777777" w:rsidR="00F03498" w:rsidRPr="000F47BA" w:rsidRDefault="00F03498" w:rsidP="00F03498">
      <w:pPr>
        <w:ind w:firstLine="709"/>
        <w:jc w:val="both"/>
        <w:rPr>
          <w:color w:val="000000"/>
        </w:rPr>
      </w:pPr>
      <w:r w:rsidRPr="000F47BA">
        <w:rPr>
          <w:color w:val="000000"/>
        </w:rPr>
        <w:t xml:space="preserve">Šiuo metu Lietuvos Respublikos Prezidento 2019 m. gruodžio 16 d. dekretu „Dėl Lietuvos vyriausiojo administracinio teismo teisėjų skaičiaus“ Nr. </w:t>
      </w:r>
      <w:r w:rsidRPr="000F47BA">
        <w:t>1K-163</w:t>
      </w:r>
      <w:r w:rsidRPr="000F47BA">
        <w:rPr>
          <w:color w:val="000000"/>
        </w:rPr>
        <w:t xml:space="preserve">  nustatytas teisėjų skaičius Teisme yra 21. </w:t>
      </w:r>
    </w:p>
    <w:p w14:paraId="1230CCE6" w14:textId="48936D70" w:rsidR="004719F9" w:rsidRDefault="00F03498" w:rsidP="00F03498">
      <w:pPr>
        <w:tabs>
          <w:tab w:val="left" w:pos="34"/>
          <w:tab w:val="left" w:pos="284"/>
        </w:tabs>
        <w:ind w:firstLine="720"/>
        <w:jc w:val="both"/>
        <w:rPr>
          <w:color w:val="000000"/>
        </w:rPr>
      </w:pPr>
      <w:r w:rsidRPr="000F47BA">
        <w:rPr>
          <w:color w:val="000000"/>
        </w:rPr>
        <w:t>Teismo kanclerės 202</w:t>
      </w:r>
      <w:r w:rsidR="00A026DB">
        <w:rPr>
          <w:color w:val="000000"/>
        </w:rPr>
        <w:t>3</w:t>
      </w:r>
      <w:r w:rsidRPr="000F47BA">
        <w:rPr>
          <w:color w:val="000000"/>
        </w:rPr>
        <w:t xml:space="preserve"> m. </w:t>
      </w:r>
      <w:r w:rsidR="00A026DB">
        <w:rPr>
          <w:color w:val="000000"/>
        </w:rPr>
        <w:t>rugsėjo 14</w:t>
      </w:r>
      <w:r w:rsidRPr="000F47BA">
        <w:rPr>
          <w:color w:val="000000"/>
        </w:rPr>
        <w:t xml:space="preserve"> d. įsakymu patvirtintame Teismo pareigybių sąraše yra nustatytos 62 valstybės tarnautojų ir </w:t>
      </w:r>
      <w:r w:rsidR="00A026DB">
        <w:rPr>
          <w:color w:val="000000"/>
        </w:rPr>
        <w:t>9</w:t>
      </w:r>
      <w:r w:rsidRPr="000F47BA">
        <w:rPr>
          <w:color w:val="000000"/>
        </w:rPr>
        <w:t xml:space="preserve"> darbuotojų, dirbančių pagal darbo sutartis, pareigybės.</w:t>
      </w:r>
    </w:p>
    <w:p w14:paraId="6DA2D607" w14:textId="77777777" w:rsidR="00F03498" w:rsidRPr="004719F9" w:rsidRDefault="00F03498" w:rsidP="00F03498">
      <w:pPr>
        <w:tabs>
          <w:tab w:val="left" w:pos="34"/>
          <w:tab w:val="left" w:pos="284"/>
        </w:tabs>
        <w:ind w:firstLine="720"/>
        <w:jc w:val="both"/>
        <w:rPr>
          <w:iCs/>
        </w:rPr>
      </w:pPr>
    </w:p>
    <w:p w14:paraId="7F27A864" w14:textId="158D0585" w:rsidR="002E3C45" w:rsidRDefault="003274CD">
      <w:pPr>
        <w:jc w:val="both"/>
        <w:rPr>
          <w:b/>
          <w:bCs/>
          <w:color w:val="000000"/>
        </w:rPr>
      </w:pPr>
      <w:r>
        <w:rPr>
          <w:b/>
          <w:color w:val="000000"/>
        </w:rPr>
        <w:t xml:space="preserve">5 lentelė. </w:t>
      </w:r>
      <w:r>
        <w:rPr>
          <w:b/>
          <w:bCs/>
          <w:color w:val="000000"/>
        </w:rPr>
        <w:t xml:space="preserve">Informacija apie </w:t>
      </w:r>
      <w:r w:rsidR="004719F9">
        <w:rPr>
          <w:b/>
          <w:bCs/>
          <w:color w:val="000000"/>
        </w:rPr>
        <w:t>Teismo</w:t>
      </w:r>
      <w:r>
        <w:rPr>
          <w:b/>
          <w:bCs/>
          <w:color w:val="000000"/>
        </w:rPr>
        <w:t xml:space="preserve"> žmogiškuosius išteklius (vnt.) ir asignavimus jiems išlaikyti (tūkst. eurų)</w:t>
      </w:r>
    </w:p>
    <w:tbl>
      <w:tblPr>
        <w:tblW w:w="9633" w:type="dxa"/>
        <w:tblInd w:w="-5" w:type="dxa"/>
        <w:tblLook w:val="04A0" w:firstRow="1" w:lastRow="0" w:firstColumn="1" w:lastColumn="0" w:noHBand="0" w:noVBand="1"/>
      </w:tblPr>
      <w:tblGrid>
        <w:gridCol w:w="514"/>
        <w:gridCol w:w="1306"/>
        <w:gridCol w:w="611"/>
        <w:gridCol w:w="540"/>
        <w:gridCol w:w="715"/>
        <w:gridCol w:w="755"/>
        <w:gridCol w:w="614"/>
        <w:gridCol w:w="516"/>
        <w:gridCol w:w="666"/>
        <w:gridCol w:w="800"/>
        <w:gridCol w:w="611"/>
        <w:gridCol w:w="611"/>
        <w:gridCol w:w="680"/>
        <w:gridCol w:w="694"/>
      </w:tblGrid>
      <w:tr w:rsidR="00C16FB7" w14:paraId="3CA1D8D1" w14:textId="77777777" w:rsidTr="00023AC3">
        <w:trPr>
          <w:cantSplit/>
          <w:trHeight w:val="300"/>
        </w:trPr>
        <w:tc>
          <w:tcPr>
            <w:tcW w:w="51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F73FA7E" w14:textId="77777777" w:rsidR="009778FF" w:rsidRDefault="009778FF">
            <w:pPr>
              <w:jc w:val="center"/>
              <w:rPr>
                <w:b/>
                <w:color w:val="000000"/>
                <w:sz w:val="20"/>
              </w:rPr>
            </w:pPr>
            <w:r>
              <w:rPr>
                <w:b/>
                <w:color w:val="000000"/>
                <w:sz w:val="20"/>
              </w:rPr>
              <w:t>Eil. Nr.</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C643DC4" w14:textId="77777777" w:rsidR="009778FF" w:rsidRDefault="009778FF" w:rsidP="009778FF">
            <w:pPr>
              <w:jc w:val="center"/>
              <w:rPr>
                <w:b/>
                <w:color w:val="000000"/>
                <w:sz w:val="20"/>
              </w:rPr>
            </w:pPr>
            <w:r>
              <w:rPr>
                <w:b/>
                <w:color w:val="000000"/>
                <w:sz w:val="20"/>
              </w:rPr>
              <w:t>Teismo</w:t>
            </w:r>
          </w:p>
          <w:p w14:paraId="0F5D787C" w14:textId="182C73D4" w:rsidR="009778FF" w:rsidRDefault="009778FF" w:rsidP="009778FF">
            <w:pPr>
              <w:jc w:val="center"/>
              <w:rPr>
                <w:b/>
                <w:color w:val="000000"/>
                <w:sz w:val="20"/>
              </w:rPr>
            </w:pPr>
            <w:r>
              <w:rPr>
                <w:b/>
                <w:color w:val="000000"/>
                <w:sz w:val="20"/>
              </w:rPr>
              <w:t>pavadinimas</w:t>
            </w:r>
          </w:p>
        </w:tc>
        <w:tc>
          <w:tcPr>
            <w:tcW w:w="2621" w:type="dxa"/>
            <w:gridSpan w:val="4"/>
            <w:tcBorders>
              <w:top w:val="single" w:sz="4" w:space="0" w:color="auto"/>
              <w:left w:val="single" w:sz="4" w:space="0" w:color="auto"/>
              <w:bottom w:val="single" w:sz="4" w:space="0" w:color="auto"/>
              <w:right w:val="single" w:sz="4" w:space="0" w:color="auto"/>
            </w:tcBorders>
            <w:shd w:val="clear" w:color="auto" w:fill="DBE5F1"/>
          </w:tcPr>
          <w:p w14:paraId="0FE3F62E" w14:textId="6B8E2C21" w:rsidR="009778FF" w:rsidRPr="00A026DB" w:rsidRDefault="00A026DB" w:rsidP="009778FF">
            <w:pPr>
              <w:jc w:val="center"/>
              <w:rPr>
                <w:b/>
                <w:iCs/>
                <w:color w:val="000000"/>
                <w:sz w:val="20"/>
              </w:rPr>
            </w:pPr>
            <w:r w:rsidRPr="00A026DB">
              <w:rPr>
                <w:b/>
                <w:iCs/>
                <w:color w:val="000000"/>
                <w:sz w:val="20"/>
              </w:rPr>
              <w:t>2024</w:t>
            </w:r>
            <w:r w:rsidR="009778FF" w:rsidRPr="00A026DB">
              <w:rPr>
                <w:b/>
                <w:iCs/>
                <w:color w:val="000000"/>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376800FA" w14:textId="0C07B56C" w:rsidR="009778FF" w:rsidRPr="00A026DB" w:rsidRDefault="00A026DB" w:rsidP="009778FF">
            <w:pPr>
              <w:jc w:val="center"/>
              <w:rPr>
                <w:b/>
                <w:iCs/>
                <w:color w:val="000000"/>
                <w:sz w:val="20"/>
              </w:rPr>
            </w:pPr>
            <w:r w:rsidRPr="00A026DB">
              <w:rPr>
                <w:b/>
                <w:iCs/>
                <w:color w:val="000000"/>
                <w:sz w:val="20"/>
              </w:rPr>
              <w:t>2025</w:t>
            </w:r>
            <w:r w:rsidR="009778FF" w:rsidRPr="00A026DB">
              <w:rPr>
                <w:b/>
                <w:iCs/>
                <w:color w:val="000000"/>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2BFA4E7D" w14:textId="0916F47B" w:rsidR="009778FF" w:rsidRPr="00A026DB" w:rsidRDefault="00A026DB" w:rsidP="009778FF">
            <w:pPr>
              <w:jc w:val="center"/>
              <w:rPr>
                <w:b/>
                <w:iCs/>
                <w:color w:val="000000"/>
                <w:sz w:val="20"/>
              </w:rPr>
            </w:pPr>
            <w:r w:rsidRPr="00A026DB">
              <w:rPr>
                <w:b/>
                <w:iCs/>
                <w:color w:val="000000"/>
                <w:sz w:val="20"/>
              </w:rPr>
              <w:t>2026</w:t>
            </w:r>
            <w:r w:rsidR="009778FF" w:rsidRPr="00A026DB">
              <w:rPr>
                <w:b/>
                <w:iCs/>
                <w:color w:val="000000"/>
                <w:sz w:val="20"/>
              </w:rPr>
              <w:t xml:space="preserve"> metai</w:t>
            </w:r>
          </w:p>
        </w:tc>
      </w:tr>
      <w:tr w:rsidR="00023AC3" w14:paraId="31AC1FDE" w14:textId="77777777" w:rsidTr="00997410">
        <w:trPr>
          <w:trHeight w:val="315"/>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2807A7BD" w14:textId="77777777" w:rsidR="009778FF" w:rsidRDefault="009778FF">
            <w:pPr>
              <w:rPr>
                <w:b/>
                <w:color w:val="000000"/>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48BAC105" w14:textId="77777777" w:rsidR="009778FF" w:rsidRDefault="009778FF" w:rsidP="009778FF">
            <w:pPr>
              <w:rPr>
                <w:b/>
                <w:color w:val="000000"/>
                <w:sz w:val="20"/>
              </w:rPr>
            </w:pPr>
          </w:p>
        </w:tc>
        <w:tc>
          <w:tcPr>
            <w:tcW w:w="1866" w:type="dxa"/>
            <w:gridSpan w:val="3"/>
            <w:tcBorders>
              <w:top w:val="single" w:sz="4" w:space="0" w:color="auto"/>
              <w:left w:val="single" w:sz="4" w:space="0" w:color="auto"/>
              <w:bottom w:val="single" w:sz="4" w:space="0" w:color="auto"/>
              <w:right w:val="single" w:sz="4" w:space="0" w:color="auto"/>
            </w:tcBorders>
            <w:shd w:val="clear" w:color="auto" w:fill="DBE5F1"/>
          </w:tcPr>
          <w:p w14:paraId="3F8BC1F8" w14:textId="0477FFB2" w:rsidR="009778FF" w:rsidRDefault="009778FF" w:rsidP="009778FF">
            <w:pPr>
              <w:jc w:val="center"/>
              <w:rPr>
                <w:b/>
                <w:color w:val="000000"/>
                <w:sz w:val="20"/>
              </w:rPr>
            </w:pPr>
            <w:r>
              <w:rPr>
                <w:b/>
                <w:color w:val="000000"/>
                <w:sz w:val="20"/>
              </w:rPr>
              <w:t>Pareigybių skaičius</w:t>
            </w:r>
          </w:p>
        </w:tc>
        <w:tc>
          <w:tcPr>
            <w:tcW w:w="755"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F9D292C" w14:textId="77777777" w:rsidR="009778FF" w:rsidRDefault="009778FF" w:rsidP="009778FF">
            <w:pPr>
              <w:jc w:val="center"/>
              <w:rPr>
                <w:b/>
                <w:color w:val="000000"/>
                <w:sz w:val="20"/>
              </w:rPr>
            </w:pPr>
            <w:r>
              <w:rPr>
                <w:b/>
                <w:color w:val="000000"/>
                <w:sz w:val="20"/>
              </w:rPr>
              <w:t>Išlaidos darbo užmokesčiui</w:t>
            </w:r>
          </w:p>
        </w:tc>
        <w:tc>
          <w:tcPr>
            <w:tcW w:w="1796" w:type="dxa"/>
            <w:gridSpan w:val="3"/>
            <w:tcBorders>
              <w:top w:val="single" w:sz="4" w:space="0" w:color="auto"/>
              <w:left w:val="single" w:sz="4" w:space="0" w:color="auto"/>
              <w:bottom w:val="single" w:sz="4" w:space="0" w:color="auto"/>
              <w:right w:val="single" w:sz="4" w:space="0" w:color="auto"/>
            </w:tcBorders>
            <w:shd w:val="clear" w:color="auto" w:fill="DBE5F1"/>
          </w:tcPr>
          <w:p w14:paraId="7B417444" w14:textId="42C2DAE3" w:rsidR="009778FF" w:rsidRDefault="009778FF" w:rsidP="009778FF">
            <w:pPr>
              <w:jc w:val="center"/>
              <w:rPr>
                <w:b/>
                <w:color w:val="000000"/>
                <w:sz w:val="20"/>
              </w:rPr>
            </w:pPr>
            <w:r>
              <w:rPr>
                <w:b/>
                <w:color w:val="000000"/>
                <w:sz w:val="20"/>
              </w:rPr>
              <w:t>Pareigybių skaičius</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9165B80" w14:textId="77777777" w:rsidR="009778FF" w:rsidRDefault="009778FF" w:rsidP="009778FF">
            <w:pPr>
              <w:jc w:val="center"/>
              <w:rPr>
                <w:b/>
                <w:color w:val="000000"/>
                <w:sz w:val="20"/>
              </w:rPr>
            </w:pPr>
            <w:r>
              <w:rPr>
                <w:b/>
                <w:color w:val="000000"/>
                <w:sz w:val="20"/>
              </w:rPr>
              <w:t>Išlaidos darbo užmokesčiui</w:t>
            </w:r>
          </w:p>
        </w:tc>
        <w:tc>
          <w:tcPr>
            <w:tcW w:w="1902" w:type="dxa"/>
            <w:gridSpan w:val="3"/>
            <w:tcBorders>
              <w:top w:val="single" w:sz="4" w:space="0" w:color="auto"/>
              <w:left w:val="single" w:sz="4" w:space="0" w:color="auto"/>
              <w:bottom w:val="single" w:sz="4" w:space="0" w:color="auto"/>
              <w:right w:val="single" w:sz="4" w:space="0" w:color="auto"/>
            </w:tcBorders>
            <w:shd w:val="clear" w:color="auto" w:fill="DBE5F1"/>
          </w:tcPr>
          <w:p w14:paraId="09C10EA7" w14:textId="33F553ED" w:rsidR="009778FF" w:rsidRDefault="009778FF" w:rsidP="009778FF">
            <w:pPr>
              <w:jc w:val="center"/>
              <w:rPr>
                <w:b/>
                <w:color w:val="000000"/>
                <w:sz w:val="20"/>
              </w:rPr>
            </w:pPr>
            <w:r>
              <w:rPr>
                <w:b/>
                <w:color w:val="000000"/>
                <w:sz w:val="20"/>
              </w:rPr>
              <w:t>Pareigybių skaičius</w:t>
            </w:r>
          </w:p>
        </w:tc>
        <w:tc>
          <w:tcPr>
            <w:tcW w:w="694"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E5BC547" w14:textId="77777777" w:rsidR="009778FF" w:rsidRDefault="009778FF" w:rsidP="009778FF">
            <w:pPr>
              <w:jc w:val="center"/>
              <w:rPr>
                <w:b/>
                <w:color w:val="000000"/>
                <w:sz w:val="20"/>
              </w:rPr>
            </w:pPr>
            <w:r>
              <w:rPr>
                <w:b/>
                <w:color w:val="000000"/>
                <w:sz w:val="20"/>
              </w:rPr>
              <w:t>Išlaidos darbo užmokesčiui</w:t>
            </w:r>
          </w:p>
        </w:tc>
      </w:tr>
      <w:tr w:rsidR="00023AC3" w14:paraId="0A03AB8A" w14:textId="77777777" w:rsidTr="00997410">
        <w:trPr>
          <w:trHeight w:val="1607"/>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334F50C8" w14:textId="77777777" w:rsidR="004719F9" w:rsidRDefault="004719F9">
            <w:pPr>
              <w:rPr>
                <w:b/>
                <w:color w:val="000000"/>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04DAC6ED" w14:textId="77777777" w:rsidR="004719F9" w:rsidRDefault="004719F9" w:rsidP="009778FF">
            <w:pPr>
              <w:rPr>
                <w:b/>
                <w:color w:val="000000"/>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580E2366" w14:textId="77777777" w:rsidR="004719F9" w:rsidRDefault="004719F9" w:rsidP="009778FF">
            <w:pPr>
              <w:jc w:val="center"/>
              <w:rPr>
                <w:b/>
                <w:color w:val="000000"/>
                <w:sz w:val="20"/>
              </w:rPr>
            </w:pPr>
            <w:r>
              <w:rPr>
                <w:b/>
                <w:color w:val="000000"/>
                <w:sz w:val="20"/>
              </w:rPr>
              <w:t>iš viso</w:t>
            </w:r>
          </w:p>
        </w:tc>
        <w:tc>
          <w:tcPr>
            <w:tcW w:w="540" w:type="dxa"/>
            <w:tcBorders>
              <w:top w:val="single" w:sz="4" w:space="0" w:color="auto"/>
              <w:left w:val="single" w:sz="4" w:space="0" w:color="auto"/>
              <w:bottom w:val="single" w:sz="4" w:space="0" w:color="auto"/>
              <w:right w:val="single" w:sz="4" w:space="0" w:color="auto"/>
            </w:tcBorders>
            <w:shd w:val="clear" w:color="auto" w:fill="DBE5F1"/>
            <w:textDirection w:val="btLr"/>
          </w:tcPr>
          <w:p w14:paraId="38D32BE8" w14:textId="181246BC" w:rsidR="004719F9" w:rsidRDefault="009778FF" w:rsidP="009778FF">
            <w:pPr>
              <w:jc w:val="center"/>
              <w:rPr>
                <w:b/>
                <w:color w:val="000000"/>
                <w:sz w:val="20"/>
              </w:rPr>
            </w:pPr>
            <w:r>
              <w:rPr>
                <w:b/>
                <w:color w:val="000000"/>
                <w:sz w:val="20"/>
              </w:rPr>
              <w:t>iš jų teisėjai</w:t>
            </w:r>
          </w:p>
        </w:tc>
        <w:tc>
          <w:tcPr>
            <w:tcW w:w="715"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170EDD3" w14:textId="2BBE2661" w:rsidR="004719F9" w:rsidRDefault="004719F9" w:rsidP="009778FF">
            <w:pPr>
              <w:jc w:val="center"/>
              <w:rPr>
                <w:b/>
                <w:color w:val="000000"/>
                <w:sz w:val="20"/>
              </w:rPr>
            </w:pPr>
            <w:r>
              <w:rPr>
                <w:b/>
                <w:color w:val="000000"/>
                <w:sz w:val="20"/>
              </w:rPr>
              <w:t>iš jų valstybės tarnautojai</w:t>
            </w:r>
          </w:p>
        </w:tc>
        <w:tc>
          <w:tcPr>
            <w:tcW w:w="755" w:type="dxa"/>
            <w:vMerge/>
            <w:tcBorders>
              <w:top w:val="single" w:sz="4" w:space="0" w:color="auto"/>
              <w:left w:val="single" w:sz="4" w:space="0" w:color="auto"/>
              <w:bottom w:val="single" w:sz="4" w:space="0" w:color="auto"/>
              <w:right w:val="single" w:sz="4" w:space="0" w:color="auto"/>
            </w:tcBorders>
            <w:vAlign w:val="center"/>
            <w:hideMark/>
          </w:tcPr>
          <w:p w14:paraId="54609576" w14:textId="77777777" w:rsidR="004719F9" w:rsidRDefault="004719F9" w:rsidP="009778FF">
            <w:pPr>
              <w:rPr>
                <w:b/>
                <w:color w:val="000000"/>
                <w:sz w:val="20"/>
              </w:rPr>
            </w:pPr>
          </w:p>
        </w:tc>
        <w:tc>
          <w:tcPr>
            <w:tcW w:w="614"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852B998" w14:textId="77777777" w:rsidR="004719F9" w:rsidRDefault="004719F9" w:rsidP="009778FF">
            <w:pPr>
              <w:jc w:val="center"/>
              <w:rPr>
                <w:b/>
                <w:color w:val="000000"/>
                <w:sz w:val="20"/>
              </w:rPr>
            </w:pPr>
            <w:r>
              <w:rPr>
                <w:b/>
                <w:color w:val="000000"/>
                <w:sz w:val="20"/>
              </w:rPr>
              <w:t>iš viso</w:t>
            </w:r>
          </w:p>
        </w:tc>
        <w:tc>
          <w:tcPr>
            <w:tcW w:w="516" w:type="dxa"/>
            <w:tcBorders>
              <w:top w:val="single" w:sz="4" w:space="0" w:color="auto"/>
              <w:left w:val="single" w:sz="4" w:space="0" w:color="auto"/>
              <w:bottom w:val="single" w:sz="4" w:space="0" w:color="auto"/>
              <w:right w:val="single" w:sz="4" w:space="0" w:color="auto"/>
            </w:tcBorders>
            <w:shd w:val="clear" w:color="auto" w:fill="DBE5F1"/>
            <w:textDirection w:val="btLr"/>
          </w:tcPr>
          <w:p w14:paraId="1150CD36" w14:textId="29A5A546" w:rsidR="004719F9" w:rsidRDefault="009778FF" w:rsidP="009778FF">
            <w:pPr>
              <w:jc w:val="center"/>
              <w:rPr>
                <w:b/>
                <w:color w:val="000000"/>
                <w:sz w:val="20"/>
              </w:rPr>
            </w:pPr>
            <w:r>
              <w:rPr>
                <w:b/>
                <w:color w:val="000000"/>
                <w:sz w:val="20"/>
              </w:rPr>
              <w:t>iš jų teisėjai</w:t>
            </w:r>
          </w:p>
        </w:tc>
        <w:tc>
          <w:tcPr>
            <w:tcW w:w="66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8A6BB02" w14:textId="5BE5934D" w:rsidR="004719F9" w:rsidRDefault="004719F9" w:rsidP="009778FF">
            <w:pPr>
              <w:jc w:val="center"/>
              <w:rPr>
                <w:b/>
                <w:color w:val="000000"/>
                <w:sz w:val="20"/>
              </w:rPr>
            </w:pPr>
            <w:r>
              <w:rPr>
                <w:b/>
                <w:color w:val="000000"/>
                <w:sz w:val="20"/>
              </w:rPr>
              <w:t>iš jų valstybės tarnautojai</w:t>
            </w:r>
          </w:p>
        </w:tc>
        <w:tc>
          <w:tcPr>
            <w:tcW w:w="800" w:type="dxa"/>
            <w:vMerge/>
            <w:tcBorders>
              <w:top w:val="single" w:sz="4" w:space="0" w:color="auto"/>
              <w:left w:val="single" w:sz="4" w:space="0" w:color="auto"/>
              <w:bottom w:val="single" w:sz="4" w:space="0" w:color="auto"/>
              <w:right w:val="single" w:sz="4" w:space="0" w:color="auto"/>
            </w:tcBorders>
            <w:vAlign w:val="center"/>
            <w:hideMark/>
          </w:tcPr>
          <w:p w14:paraId="6F611DCE" w14:textId="77777777" w:rsidR="004719F9" w:rsidRDefault="004719F9" w:rsidP="009778FF">
            <w:pPr>
              <w:rPr>
                <w:b/>
                <w:color w:val="000000"/>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7BC15F1E" w14:textId="77777777" w:rsidR="004719F9" w:rsidRDefault="004719F9" w:rsidP="009778FF">
            <w:pPr>
              <w:jc w:val="center"/>
              <w:rPr>
                <w:b/>
                <w:color w:val="000000"/>
                <w:sz w:val="20"/>
              </w:rPr>
            </w:pPr>
            <w:r>
              <w:rPr>
                <w:b/>
                <w:color w:val="000000"/>
                <w:sz w:val="20"/>
              </w:rPr>
              <w:t>iš viso</w:t>
            </w: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tcPr>
          <w:p w14:paraId="4BFF2456" w14:textId="00056BA4" w:rsidR="004719F9" w:rsidRDefault="009778FF" w:rsidP="00AE2FDB">
            <w:pPr>
              <w:jc w:val="center"/>
              <w:rPr>
                <w:b/>
                <w:color w:val="000000"/>
                <w:sz w:val="20"/>
              </w:rPr>
            </w:pPr>
            <w:r>
              <w:rPr>
                <w:b/>
                <w:color w:val="000000"/>
                <w:sz w:val="20"/>
              </w:rPr>
              <w:t>iš jų teisėjai</w:t>
            </w:r>
          </w:p>
        </w:tc>
        <w:tc>
          <w:tcPr>
            <w:tcW w:w="680"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46B08B2" w14:textId="7E81935C" w:rsidR="004719F9" w:rsidRDefault="004719F9" w:rsidP="009778FF">
            <w:pPr>
              <w:jc w:val="center"/>
              <w:rPr>
                <w:b/>
                <w:color w:val="000000"/>
                <w:sz w:val="20"/>
              </w:rPr>
            </w:pPr>
            <w:r>
              <w:rPr>
                <w:b/>
                <w:color w:val="000000"/>
                <w:sz w:val="20"/>
              </w:rPr>
              <w:t>iš jų valstybės tarnautojai</w:t>
            </w:r>
          </w:p>
        </w:tc>
        <w:tc>
          <w:tcPr>
            <w:tcW w:w="694" w:type="dxa"/>
            <w:vMerge/>
            <w:tcBorders>
              <w:top w:val="single" w:sz="4" w:space="0" w:color="auto"/>
              <w:left w:val="single" w:sz="4" w:space="0" w:color="auto"/>
              <w:bottom w:val="single" w:sz="4" w:space="0" w:color="auto"/>
              <w:right w:val="single" w:sz="4" w:space="0" w:color="auto"/>
            </w:tcBorders>
            <w:vAlign w:val="center"/>
            <w:hideMark/>
          </w:tcPr>
          <w:p w14:paraId="593965CF" w14:textId="77777777" w:rsidR="004719F9" w:rsidRDefault="004719F9" w:rsidP="009778FF">
            <w:pPr>
              <w:rPr>
                <w:b/>
                <w:color w:val="000000"/>
                <w:sz w:val="20"/>
              </w:rPr>
            </w:pPr>
          </w:p>
        </w:tc>
      </w:tr>
      <w:tr w:rsidR="00023AC3" w14:paraId="5BE5A1C4" w14:textId="77777777" w:rsidTr="00997410">
        <w:trPr>
          <w:trHeight w:val="138"/>
        </w:trPr>
        <w:tc>
          <w:tcPr>
            <w:tcW w:w="5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D891D7" w14:textId="77777777" w:rsidR="004719F9" w:rsidRPr="00B65D1D" w:rsidRDefault="004719F9">
            <w:pPr>
              <w:jc w:val="center"/>
              <w:rPr>
                <w:color w:val="000000"/>
                <w:sz w:val="16"/>
                <w:szCs w:val="16"/>
              </w:rPr>
            </w:pPr>
            <w:r w:rsidRPr="00B65D1D">
              <w:rPr>
                <w:color w:val="000000"/>
                <w:sz w:val="16"/>
                <w:szCs w:val="16"/>
              </w:rPr>
              <w:t>1</w:t>
            </w:r>
          </w:p>
        </w:tc>
        <w:tc>
          <w:tcPr>
            <w:tcW w:w="130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5FD49A" w14:textId="77777777" w:rsidR="004719F9" w:rsidRPr="00B65D1D" w:rsidRDefault="004719F9" w:rsidP="009778FF">
            <w:pPr>
              <w:jc w:val="center"/>
              <w:rPr>
                <w:color w:val="000000"/>
                <w:sz w:val="16"/>
                <w:szCs w:val="16"/>
              </w:rPr>
            </w:pPr>
            <w:r w:rsidRPr="00B65D1D">
              <w:rPr>
                <w:color w:val="000000"/>
                <w:sz w:val="16"/>
                <w:szCs w:val="16"/>
              </w:rPr>
              <w:t>2</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6BD636" w14:textId="77777777" w:rsidR="004719F9" w:rsidRPr="00B65D1D" w:rsidRDefault="004719F9" w:rsidP="009778FF">
            <w:pPr>
              <w:jc w:val="center"/>
              <w:rPr>
                <w:color w:val="000000"/>
                <w:sz w:val="16"/>
                <w:szCs w:val="16"/>
              </w:rPr>
            </w:pPr>
            <w:r w:rsidRPr="00B65D1D">
              <w:rPr>
                <w:color w:val="000000"/>
                <w:sz w:val="16"/>
                <w:szCs w:val="16"/>
              </w:rPr>
              <w:t>3</w:t>
            </w:r>
          </w:p>
        </w:tc>
        <w:tc>
          <w:tcPr>
            <w:tcW w:w="540" w:type="dxa"/>
            <w:tcBorders>
              <w:top w:val="single" w:sz="4" w:space="0" w:color="auto"/>
              <w:left w:val="single" w:sz="4" w:space="0" w:color="auto"/>
              <w:bottom w:val="single" w:sz="4" w:space="0" w:color="auto"/>
              <w:right w:val="single" w:sz="4" w:space="0" w:color="auto"/>
            </w:tcBorders>
            <w:shd w:val="clear" w:color="auto" w:fill="DBE5F1"/>
            <w:vAlign w:val="center"/>
          </w:tcPr>
          <w:p w14:paraId="27D34F1F" w14:textId="74F035E0" w:rsidR="004719F9" w:rsidRPr="00B65D1D" w:rsidRDefault="004719F9" w:rsidP="009778FF">
            <w:pPr>
              <w:jc w:val="center"/>
              <w:rPr>
                <w:color w:val="000000"/>
                <w:sz w:val="16"/>
                <w:szCs w:val="16"/>
              </w:rPr>
            </w:pPr>
            <w:r w:rsidRPr="00B65D1D">
              <w:rPr>
                <w:color w:val="000000"/>
                <w:sz w:val="16"/>
                <w:szCs w:val="16"/>
              </w:rPr>
              <w:t>4</w:t>
            </w:r>
          </w:p>
        </w:tc>
        <w:tc>
          <w:tcPr>
            <w:tcW w:w="71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05AD49" w14:textId="1368D651" w:rsidR="004719F9" w:rsidRPr="00B65D1D" w:rsidRDefault="004719F9" w:rsidP="009778FF">
            <w:pPr>
              <w:jc w:val="center"/>
              <w:rPr>
                <w:color w:val="000000"/>
                <w:sz w:val="16"/>
                <w:szCs w:val="16"/>
              </w:rPr>
            </w:pPr>
            <w:r w:rsidRPr="00B65D1D">
              <w:rPr>
                <w:color w:val="000000"/>
                <w:sz w:val="16"/>
                <w:szCs w:val="16"/>
              </w:rPr>
              <w:t>5</w:t>
            </w:r>
          </w:p>
        </w:tc>
        <w:tc>
          <w:tcPr>
            <w:tcW w:w="7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D590EC" w14:textId="71CB4221" w:rsidR="004719F9" w:rsidRPr="00B65D1D" w:rsidRDefault="004719F9" w:rsidP="009778FF">
            <w:pPr>
              <w:jc w:val="center"/>
              <w:rPr>
                <w:color w:val="000000"/>
                <w:sz w:val="16"/>
                <w:szCs w:val="16"/>
              </w:rPr>
            </w:pPr>
            <w:r w:rsidRPr="00B65D1D">
              <w:rPr>
                <w:color w:val="000000"/>
                <w:sz w:val="16"/>
                <w:szCs w:val="16"/>
              </w:rPr>
              <w:t>6</w:t>
            </w:r>
          </w:p>
        </w:tc>
        <w:tc>
          <w:tcPr>
            <w:tcW w:w="6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25B1E8" w14:textId="3DE1E77C" w:rsidR="004719F9" w:rsidRPr="00B65D1D" w:rsidRDefault="004719F9" w:rsidP="009778FF">
            <w:pPr>
              <w:jc w:val="center"/>
              <w:rPr>
                <w:color w:val="000000"/>
                <w:sz w:val="16"/>
                <w:szCs w:val="16"/>
              </w:rPr>
            </w:pPr>
            <w:r w:rsidRPr="00B65D1D">
              <w:rPr>
                <w:color w:val="000000"/>
                <w:sz w:val="16"/>
                <w:szCs w:val="16"/>
              </w:rPr>
              <w:t>7</w:t>
            </w:r>
          </w:p>
        </w:tc>
        <w:tc>
          <w:tcPr>
            <w:tcW w:w="516" w:type="dxa"/>
            <w:tcBorders>
              <w:top w:val="single" w:sz="4" w:space="0" w:color="auto"/>
              <w:left w:val="single" w:sz="4" w:space="0" w:color="auto"/>
              <w:bottom w:val="single" w:sz="4" w:space="0" w:color="auto"/>
              <w:right w:val="single" w:sz="4" w:space="0" w:color="auto"/>
            </w:tcBorders>
            <w:shd w:val="clear" w:color="auto" w:fill="DBE5F1"/>
            <w:vAlign w:val="center"/>
          </w:tcPr>
          <w:p w14:paraId="3DFC96B0" w14:textId="1E7A631B" w:rsidR="004719F9" w:rsidRPr="00B65D1D" w:rsidRDefault="004719F9" w:rsidP="009778FF">
            <w:pPr>
              <w:jc w:val="center"/>
              <w:rPr>
                <w:color w:val="000000"/>
                <w:sz w:val="16"/>
                <w:szCs w:val="16"/>
              </w:rPr>
            </w:pPr>
            <w:r w:rsidRPr="00B65D1D">
              <w:rPr>
                <w:color w:val="000000"/>
                <w:sz w:val="16"/>
                <w:szCs w:val="16"/>
              </w:rPr>
              <w:t>8</w:t>
            </w:r>
          </w:p>
        </w:tc>
        <w:tc>
          <w:tcPr>
            <w:tcW w:w="6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26FB02" w14:textId="137397A9" w:rsidR="004719F9" w:rsidRPr="00B65D1D" w:rsidRDefault="004719F9" w:rsidP="009778FF">
            <w:pPr>
              <w:jc w:val="center"/>
              <w:rPr>
                <w:color w:val="000000"/>
                <w:sz w:val="16"/>
                <w:szCs w:val="16"/>
              </w:rPr>
            </w:pPr>
            <w:r w:rsidRPr="00B65D1D">
              <w:rPr>
                <w:color w:val="000000"/>
                <w:sz w:val="16"/>
                <w:szCs w:val="16"/>
              </w:rPr>
              <w:t>9</w:t>
            </w:r>
          </w:p>
        </w:tc>
        <w:tc>
          <w:tcPr>
            <w:tcW w:w="8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783A84" w14:textId="731005A5" w:rsidR="004719F9" w:rsidRPr="00B65D1D" w:rsidRDefault="004719F9" w:rsidP="009778FF">
            <w:pPr>
              <w:jc w:val="center"/>
              <w:rPr>
                <w:color w:val="000000"/>
                <w:sz w:val="16"/>
                <w:szCs w:val="16"/>
              </w:rPr>
            </w:pPr>
            <w:r w:rsidRPr="00B65D1D">
              <w:rPr>
                <w:color w:val="000000"/>
                <w:sz w:val="16"/>
                <w:szCs w:val="16"/>
              </w:rPr>
              <w:t>10</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69BC0A" w14:textId="46623D52" w:rsidR="004719F9" w:rsidRPr="00B65D1D" w:rsidRDefault="004719F9" w:rsidP="009778FF">
            <w:pPr>
              <w:jc w:val="center"/>
              <w:rPr>
                <w:color w:val="000000"/>
                <w:sz w:val="16"/>
                <w:szCs w:val="16"/>
              </w:rPr>
            </w:pPr>
            <w:r w:rsidRPr="00B65D1D">
              <w:rPr>
                <w:color w:val="000000"/>
                <w:sz w:val="16"/>
                <w:szCs w:val="16"/>
              </w:rPr>
              <w:t>11</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tcPr>
          <w:p w14:paraId="2A5EE44D" w14:textId="799E2570" w:rsidR="004719F9" w:rsidRPr="00B65D1D" w:rsidRDefault="004719F9" w:rsidP="009778FF">
            <w:pPr>
              <w:jc w:val="center"/>
              <w:rPr>
                <w:color w:val="000000"/>
                <w:sz w:val="16"/>
                <w:szCs w:val="16"/>
              </w:rPr>
            </w:pPr>
            <w:r w:rsidRPr="00B65D1D">
              <w:rPr>
                <w:color w:val="000000"/>
                <w:sz w:val="16"/>
                <w:szCs w:val="16"/>
              </w:rPr>
              <w:t>12</w:t>
            </w:r>
          </w:p>
        </w:tc>
        <w:tc>
          <w:tcPr>
            <w:tcW w:w="6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5F84A7" w14:textId="364A1E53" w:rsidR="004719F9" w:rsidRPr="00B65D1D" w:rsidRDefault="004719F9" w:rsidP="009778FF">
            <w:pPr>
              <w:jc w:val="center"/>
              <w:rPr>
                <w:color w:val="000000"/>
                <w:sz w:val="16"/>
                <w:szCs w:val="16"/>
              </w:rPr>
            </w:pPr>
            <w:r w:rsidRPr="00B65D1D">
              <w:rPr>
                <w:color w:val="000000"/>
                <w:sz w:val="16"/>
                <w:szCs w:val="16"/>
              </w:rPr>
              <w:t>13</w:t>
            </w:r>
          </w:p>
        </w:tc>
        <w:tc>
          <w:tcPr>
            <w:tcW w:w="6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70DD46" w14:textId="6AC180C9" w:rsidR="004719F9" w:rsidRPr="00B65D1D" w:rsidRDefault="004719F9" w:rsidP="009778FF">
            <w:pPr>
              <w:jc w:val="center"/>
              <w:rPr>
                <w:color w:val="000000"/>
                <w:sz w:val="16"/>
                <w:szCs w:val="16"/>
              </w:rPr>
            </w:pPr>
            <w:r w:rsidRPr="00B65D1D">
              <w:rPr>
                <w:color w:val="000000"/>
                <w:sz w:val="16"/>
                <w:szCs w:val="16"/>
              </w:rPr>
              <w:t>14</w:t>
            </w:r>
          </w:p>
        </w:tc>
      </w:tr>
      <w:tr w:rsidR="00023AC3" w14:paraId="13C622F0" w14:textId="77777777" w:rsidTr="00997410">
        <w:trPr>
          <w:cantSplit/>
          <w:trHeight w:val="300"/>
        </w:trPr>
        <w:tc>
          <w:tcPr>
            <w:tcW w:w="514" w:type="dxa"/>
            <w:tcBorders>
              <w:top w:val="nil"/>
              <w:left w:val="single" w:sz="4" w:space="0" w:color="auto"/>
              <w:bottom w:val="single" w:sz="4" w:space="0" w:color="auto"/>
              <w:right w:val="single" w:sz="4" w:space="0" w:color="auto"/>
            </w:tcBorders>
            <w:vAlign w:val="center"/>
            <w:hideMark/>
          </w:tcPr>
          <w:p w14:paraId="137BC628" w14:textId="77777777" w:rsidR="004719F9" w:rsidRDefault="004719F9">
            <w:pPr>
              <w:jc w:val="both"/>
              <w:rPr>
                <w:color w:val="000000"/>
                <w:sz w:val="20"/>
              </w:rPr>
            </w:pPr>
            <w:r>
              <w:rPr>
                <w:color w:val="000000"/>
                <w:sz w:val="20"/>
              </w:rPr>
              <w:t>1.</w:t>
            </w:r>
          </w:p>
        </w:tc>
        <w:tc>
          <w:tcPr>
            <w:tcW w:w="1306" w:type="dxa"/>
            <w:tcBorders>
              <w:top w:val="single" w:sz="4" w:space="0" w:color="auto"/>
              <w:left w:val="nil"/>
              <w:bottom w:val="single" w:sz="4" w:space="0" w:color="auto"/>
              <w:right w:val="single" w:sz="4" w:space="0" w:color="auto"/>
            </w:tcBorders>
            <w:vAlign w:val="center"/>
            <w:hideMark/>
          </w:tcPr>
          <w:p w14:paraId="0E6D99DE" w14:textId="61E68455" w:rsidR="004719F9" w:rsidRDefault="00F03498" w:rsidP="009778FF">
            <w:pPr>
              <w:rPr>
                <w:color w:val="000000"/>
                <w:sz w:val="20"/>
              </w:rPr>
            </w:pPr>
            <w:r w:rsidRPr="000F47BA">
              <w:rPr>
                <w:color w:val="000000"/>
                <w:sz w:val="16"/>
                <w:szCs w:val="16"/>
                <w:lang w:eastAsia="lt-LT"/>
              </w:rPr>
              <w:t>Lietuvos vyriausiasis administracinis teismas</w:t>
            </w:r>
            <w:r>
              <w:rPr>
                <w:color w:val="000000"/>
                <w:sz w:val="20"/>
              </w:rPr>
              <w:t xml:space="preserve"> </w:t>
            </w:r>
          </w:p>
        </w:tc>
        <w:tc>
          <w:tcPr>
            <w:tcW w:w="611" w:type="dxa"/>
            <w:tcBorders>
              <w:top w:val="single" w:sz="4" w:space="0" w:color="auto"/>
              <w:left w:val="single" w:sz="4" w:space="0" w:color="auto"/>
              <w:bottom w:val="single" w:sz="4" w:space="0" w:color="auto"/>
              <w:right w:val="single" w:sz="4" w:space="0" w:color="auto"/>
            </w:tcBorders>
            <w:vAlign w:val="center"/>
          </w:tcPr>
          <w:p w14:paraId="1DB48901" w14:textId="3FCA080B" w:rsidR="004719F9" w:rsidRDefault="00A026DB" w:rsidP="00AE2FDB">
            <w:pPr>
              <w:rPr>
                <w:sz w:val="20"/>
                <w:lang w:eastAsia="ko-KR"/>
              </w:rPr>
            </w:pPr>
            <w:r>
              <w:rPr>
                <w:sz w:val="20"/>
                <w:lang w:eastAsia="ko-KR"/>
              </w:rPr>
              <w:t>92</w:t>
            </w:r>
          </w:p>
        </w:tc>
        <w:tc>
          <w:tcPr>
            <w:tcW w:w="540" w:type="dxa"/>
            <w:tcBorders>
              <w:top w:val="single" w:sz="4" w:space="0" w:color="auto"/>
              <w:left w:val="single" w:sz="4" w:space="0" w:color="auto"/>
              <w:bottom w:val="single" w:sz="4" w:space="0" w:color="auto"/>
              <w:right w:val="single" w:sz="4" w:space="0" w:color="auto"/>
            </w:tcBorders>
            <w:vAlign w:val="center"/>
          </w:tcPr>
          <w:p w14:paraId="40A45F91" w14:textId="48F8A8B7" w:rsidR="004719F9" w:rsidRDefault="00F03498" w:rsidP="00AE2FDB">
            <w:pPr>
              <w:rPr>
                <w:sz w:val="20"/>
                <w:lang w:eastAsia="ko-KR"/>
              </w:rPr>
            </w:pPr>
            <w:r>
              <w:rPr>
                <w:sz w:val="20"/>
                <w:lang w:eastAsia="ko-KR"/>
              </w:rPr>
              <w:t>21</w:t>
            </w:r>
          </w:p>
        </w:tc>
        <w:tc>
          <w:tcPr>
            <w:tcW w:w="715" w:type="dxa"/>
            <w:tcBorders>
              <w:top w:val="single" w:sz="4" w:space="0" w:color="auto"/>
              <w:left w:val="single" w:sz="4" w:space="0" w:color="auto"/>
              <w:bottom w:val="single" w:sz="4" w:space="0" w:color="auto"/>
              <w:right w:val="single" w:sz="4" w:space="0" w:color="auto"/>
            </w:tcBorders>
            <w:vAlign w:val="center"/>
          </w:tcPr>
          <w:p w14:paraId="31F8BD69" w14:textId="00A361CC" w:rsidR="004719F9" w:rsidRDefault="00A026DB" w:rsidP="00AE2FDB">
            <w:pPr>
              <w:rPr>
                <w:sz w:val="20"/>
                <w:lang w:eastAsia="ko-KR"/>
              </w:rPr>
            </w:pPr>
            <w:r>
              <w:rPr>
                <w:sz w:val="20"/>
                <w:lang w:eastAsia="ko-KR"/>
              </w:rPr>
              <w:t>62</w:t>
            </w:r>
          </w:p>
        </w:tc>
        <w:tc>
          <w:tcPr>
            <w:tcW w:w="755" w:type="dxa"/>
            <w:tcBorders>
              <w:top w:val="single" w:sz="4" w:space="0" w:color="auto"/>
              <w:left w:val="single" w:sz="4" w:space="0" w:color="auto"/>
              <w:bottom w:val="single" w:sz="4" w:space="0" w:color="auto"/>
              <w:right w:val="single" w:sz="4" w:space="0" w:color="auto"/>
            </w:tcBorders>
            <w:vAlign w:val="center"/>
          </w:tcPr>
          <w:p w14:paraId="2E873B04" w14:textId="74DD4E41" w:rsidR="004719F9" w:rsidRDefault="007D7B61" w:rsidP="00AE2FDB">
            <w:pPr>
              <w:rPr>
                <w:sz w:val="20"/>
                <w:lang w:eastAsia="ko-KR"/>
              </w:rPr>
            </w:pPr>
            <w:r>
              <w:rPr>
                <w:sz w:val="20"/>
                <w:lang w:eastAsia="ko-KR"/>
              </w:rPr>
              <w:t>3642</w:t>
            </w:r>
          </w:p>
        </w:tc>
        <w:tc>
          <w:tcPr>
            <w:tcW w:w="614" w:type="dxa"/>
            <w:tcBorders>
              <w:top w:val="single" w:sz="4" w:space="0" w:color="auto"/>
              <w:left w:val="single" w:sz="4" w:space="0" w:color="auto"/>
              <w:bottom w:val="single" w:sz="4" w:space="0" w:color="auto"/>
              <w:right w:val="single" w:sz="4" w:space="0" w:color="auto"/>
            </w:tcBorders>
            <w:vAlign w:val="center"/>
          </w:tcPr>
          <w:p w14:paraId="14EFC213" w14:textId="48F5C573" w:rsidR="004719F9" w:rsidRDefault="00A026DB" w:rsidP="00AE2FDB">
            <w:pPr>
              <w:rPr>
                <w:sz w:val="20"/>
                <w:lang w:eastAsia="ko-KR"/>
              </w:rPr>
            </w:pPr>
            <w:r>
              <w:rPr>
                <w:sz w:val="20"/>
                <w:lang w:eastAsia="ko-KR"/>
              </w:rPr>
              <w:t>94</w:t>
            </w:r>
          </w:p>
        </w:tc>
        <w:tc>
          <w:tcPr>
            <w:tcW w:w="516" w:type="dxa"/>
            <w:tcBorders>
              <w:top w:val="single" w:sz="4" w:space="0" w:color="auto"/>
              <w:left w:val="single" w:sz="4" w:space="0" w:color="auto"/>
              <w:bottom w:val="single" w:sz="4" w:space="0" w:color="auto"/>
              <w:right w:val="single" w:sz="4" w:space="0" w:color="auto"/>
            </w:tcBorders>
            <w:vAlign w:val="center"/>
          </w:tcPr>
          <w:p w14:paraId="5AFE7E51" w14:textId="07C40FF1" w:rsidR="004719F9" w:rsidRDefault="00F03498" w:rsidP="00AE2FDB">
            <w:pPr>
              <w:rPr>
                <w:sz w:val="20"/>
                <w:lang w:eastAsia="ko-KR"/>
              </w:rPr>
            </w:pPr>
            <w:r>
              <w:rPr>
                <w:sz w:val="20"/>
                <w:lang w:eastAsia="ko-KR"/>
              </w:rPr>
              <w:t>21</w:t>
            </w:r>
          </w:p>
        </w:tc>
        <w:tc>
          <w:tcPr>
            <w:tcW w:w="666" w:type="dxa"/>
            <w:tcBorders>
              <w:top w:val="single" w:sz="4" w:space="0" w:color="auto"/>
              <w:left w:val="single" w:sz="4" w:space="0" w:color="auto"/>
              <w:bottom w:val="single" w:sz="4" w:space="0" w:color="auto"/>
              <w:right w:val="single" w:sz="4" w:space="0" w:color="auto"/>
            </w:tcBorders>
            <w:vAlign w:val="center"/>
          </w:tcPr>
          <w:p w14:paraId="4CF52087" w14:textId="643423B5" w:rsidR="004719F9" w:rsidRDefault="00A026DB" w:rsidP="00AE2FDB">
            <w:pPr>
              <w:rPr>
                <w:sz w:val="20"/>
                <w:lang w:eastAsia="ko-KR"/>
              </w:rPr>
            </w:pPr>
            <w:r>
              <w:rPr>
                <w:sz w:val="20"/>
                <w:lang w:eastAsia="ko-KR"/>
              </w:rPr>
              <w:t>64</w:t>
            </w:r>
          </w:p>
        </w:tc>
        <w:tc>
          <w:tcPr>
            <w:tcW w:w="800" w:type="dxa"/>
            <w:tcBorders>
              <w:top w:val="single" w:sz="4" w:space="0" w:color="auto"/>
              <w:left w:val="single" w:sz="4" w:space="0" w:color="auto"/>
              <w:bottom w:val="single" w:sz="4" w:space="0" w:color="auto"/>
              <w:right w:val="single" w:sz="4" w:space="0" w:color="auto"/>
            </w:tcBorders>
            <w:vAlign w:val="center"/>
          </w:tcPr>
          <w:p w14:paraId="72EDBBC6" w14:textId="166A62FF" w:rsidR="004719F9" w:rsidRDefault="007D7B61" w:rsidP="00AE2FDB">
            <w:pPr>
              <w:rPr>
                <w:sz w:val="20"/>
                <w:lang w:eastAsia="ko-KR"/>
              </w:rPr>
            </w:pPr>
            <w:r>
              <w:rPr>
                <w:sz w:val="20"/>
                <w:lang w:eastAsia="ko-KR"/>
              </w:rPr>
              <w:t>3642</w:t>
            </w:r>
          </w:p>
        </w:tc>
        <w:tc>
          <w:tcPr>
            <w:tcW w:w="611" w:type="dxa"/>
            <w:tcBorders>
              <w:top w:val="single" w:sz="4" w:space="0" w:color="auto"/>
              <w:left w:val="single" w:sz="4" w:space="0" w:color="auto"/>
              <w:bottom w:val="single" w:sz="4" w:space="0" w:color="auto"/>
              <w:right w:val="single" w:sz="4" w:space="0" w:color="auto"/>
            </w:tcBorders>
            <w:vAlign w:val="center"/>
          </w:tcPr>
          <w:p w14:paraId="254987E1" w14:textId="227C0E5E" w:rsidR="004719F9" w:rsidRDefault="00A026DB" w:rsidP="00AE2FDB">
            <w:pPr>
              <w:rPr>
                <w:sz w:val="20"/>
                <w:lang w:eastAsia="ko-KR"/>
              </w:rPr>
            </w:pPr>
            <w:r>
              <w:rPr>
                <w:sz w:val="20"/>
                <w:lang w:eastAsia="ko-KR"/>
              </w:rPr>
              <w:t>96</w:t>
            </w:r>
          </w:p>
        </w:tc>
        <w:tc>
          <w:tcPr>
            <w:tcW w:w="611" w:type="dxa"/>
            <w:tcBorders>
              <w:top w:val="single" w:sz="4" w:space="0" w:color="auto"/>
              <w:left w:val="single" w:sz="4" w:space="0" w:color="auto"/>
              <w:bottom w:val="single" w:sz="4" w:space="0" w:color="auto"/>
              <w:right w:val="single" w:sz="4" w:space="0" w:color="auto"/>
            </w:tcBorders>
            <w:vAlign w:val="center"/>
          </w:tcPr>
          <w:p w14:paraId="007DB904" w14:textId="0C41BC71" w:rsidR="004719F9" w:rsidRDefault="00F03498" w:rsidP="00AE2FDB">
            <w:pPr>
              <w:rPr>
                <w:sz w:val="20"/>
                <w:lang w:eastAsia="ko-KR"/>
              </w:rPr>
            </w:pPr>
            <w:r>
              <w:rPr>
                <w:sz w:val="20"/>
                <w:lang w:eastAsia="ko-KR"/>
              </w:rPr>
              <w:t>21</w:t>
            </w:r>
          </w:p>
        </w:tc>
        <w:tc>
          <w:tcPr>
            <w:tcW w:w="680" w:type="dxa"/>
            <w:tcBorders>
              <w:top w:val="single" w:sz="4" w:space="0" w:color="auto"/>
              <w:left w:val="single" w:sz="4" w:space="0" w:color="auto"/>
              <w:bottom w:val="single" w:sz="4" w:space="0" w:color="auto"/>
              <w:right w:val="single" w:sz="4" w:space="0" w:color="auto"/>
            </w:tcBorders>
            <w:vAlign w:val="center"/>
          </w:tcPr>
          <w:p w14:paraId="10EE7A6A" w14:textId="30D1287F" w:rsidR="004719F9" w:rsidRDefault="00A026DB" w:rsidP="00AE2FDB">
            <w:pPr>
              <w:rPr>
                <w:sz w:val="20"/>
                <w:lang w:eastAsia="ko-KR"/>
              </w:rPr>
            </w:pPr>
            <w:r>
              <w:rPr>
                <w:sz w:val="20"/>
                <w:lang w:eastAsia="ko-KR"/>
              </w:rPr>
              <w:t>66</w:t>
            </w:r>
          </w:p>
        </w:tc>
        <w:tc>
          <w:tcPr>
            <w:tcW w:w="694" w:type="dxa"/>
            <w:tcBorders>
              <w:top w:val="single" w:sz="4" w:space="0" w:color="auto"/>
              <w:left w:val="single" w:sz="4" w:space="0" w:color="auto"/>
              <w:bottom w:val="single" w:sz="4" w:space="0" w:color="auto"/>
              <w:right w:val="single" w:sz="4" w:space="0" w:color="auto"/>
            </w:tcBorders>
            <w:vAlign w:val="center"/>
          </w:tcPr>
          <w:p w14:paraId="27DAE669" w14:textId="5B92BB66" w:rsidR="004719F9" w:rsidRDefault="007D7B61" w:rsidP="00AE2FDB">
            <w:pPr>
              <w:rPr>
                <w:sz w:val="20"/>
                <w:lang w:eastAsia="ko-KR"/>
              </w:rPr>
            </w:pPr>
            <w:r>
              <w:rPr>
                <w:sz w:val="20"/>
                <w:lang w:eastAsia="ko-KR"/>
              </w:rPr>
              <w:t>3642</w:t>
            </w:r>
          </w:p>
        </w:tc>
      </w:tr>
      <w:tr w:rsidR="00023AC3" w14:paraId="38695F9D" w14:textId="77777777" w:rsidTr="00997410">
        <w:trPr>
          <w:cantSplit/>
          <w:trHeight w:val="300"/>
        </w:trPr>
        <w:tc>
          <w:tcPr>
            <w:tcW w:w="1820" w:type="dxa"/>
            <w:gridSpan w:val="2"/>
            <w:tcBorders>
              <w:top w:val="single" w:sz="4" w:space="0" w:color="auto"/>
              <w:left w:val="single" w:sz="4" w:space="0" w:color="auto"/>
              <w:bottom w:val="single" w:sz="4" w:space="0" w:color="auto"/>
              <w:right w:val="single" w:sz="4" w:space="0" w:color="auto"/>
            </w:tcBorders>
            <w:vAlign w:val="center"/>
            <w:hideMark/>
          </w:tcPr>
          <w:p w14:paraId="7BF93B1F" w14:textId="77777777" w:rsidR="004719F9" w:rsidRPr="009778FF" w:rsidRDefault="004719F9" w:rsidP="009778FF">
            <w:pPr>
              <w:rPr>
                <w:b/>
                <w:bCs/>
                <w:color w:val="000000"/>
                <w:sz w:val="20"/>
              </w:rPr>
            </w:pPr>
            <w:r w:rsidRPr="009778FF">
              <w:rPr>
                <w:b/>
                <w:bCs/>
                <w:color w:val="000000"/>
                <w:sz w:val="20"/>
              </w:rPr>
              <w:t xml:space="preserve">Iš viso </w:t>
            </w:r>
          </w:p>
        </w:tc>
        <w:tc>
          <w:tcPr>
            <w:tcW w:w="611" w:type="dxa"/>
            <w:tcBorders>
              <w:top w:val="single" w:sz="4" w:space="0" w:color="auto"/>
              <w:left w:val="single" w:sz="4" w:space="0" w:color="auto"/>
              <w:bottom w:val="single" w:sz="4" w:space="0" w:color="auto"/>
              <w:right w:val="single" w:sz="4" w:space="0" w:color="auto"/>
            </w:tcBorders>
            <w:vAlign w:val="center"/>
          </w:tcPr>
          <w:p w14:paraId="235E039B" w14:textId="43F3DB46" w:rsidR="004719F9" w:rsidRDefault="00A026DB" w:rsidP="00AE2FDB">
            <w:pPr>
              <w:rPr>
                <w:color w:val="000000"/>
                <w:sz w:val="20"/>
              </w:rPr>
            </w:pPr>
            <w:r>
              <w:rPr>
                <w:color w:val="000000"/>
                <w:sz w:val="20"/>
              </w:rPr>
              <w:t>92</w:t>
            </w:r>
          </w:p>
        </w:tc>
        <w:tc>
          <w:tcPr>
            <w:tcW w:w="540" w:type="dxa"/>
            <w:tcBorders>
              <w:top w:val="single" w:sz="4" w:space="0" w:color="auto"/>
              <w:left w:val="single" w:sz="4" w:space="0" w:color="auto"/>
              <w:bottom w:val="single" w:sz="4" w:space="0" w:color="auto"/>
              <w:right w:val="single" w:sz="4" w:space="0" w:color="auto"/>
            </w:tcBorders>
            <w:vAlign w:val="center"/>
          </w:tcPr>
          <w:p w14:paraId="13250849" w14:textId="29515DC0" w:rsidR="004719F9" w:rsidRDefault="00F03498" w:rsidP="00AE2FDB">
            <w:pPr>
              <w:rPr>
                <w:sz w:val="20"/>
                <w:lang w:eastAsia="ko-KR"/>
              </w:rPr>
            </w:pPr>
            <w:r>
              <w:rPr>
                <w:sz w:val="20"/>
                <w:lang w:eastAsia="ko-KR"/>
              </w:rPr>
              <w:t>21</w:t>
            </w:r>
          </w:p>
        </w:tc>
        <w:tc>
          <w:tcPr>
            <w:tcW w:w="715" w:type="dxa"/>
            <w:tcBorders>
              <w:top w:val="single" w:sz="4" w:space="0" w:color="auto"/>
              <w:left w:val="single" w:sz="4" w:space="0" w:color="auto"/>
              <w:bottom w:val="single" w:sz="4" w:space="0" w:color="auto"/>
              <w:right w:val="single" w:sz="4" w:space="0" w:color="auto"/>
            </w:tcBorders>
            <w:vAlign w:val="center"/>
          </w:tcPr>
          <w:p w14:paraId="68BD2826" w14:textId="31B8B5B4" w:rsidR="004719F9" w:rsidRDefault="00A026DB" w:rsidP="00AE2FDB">
            <w:pPr>
              <w:rPr>
                <w:sz w:val="20"/>
                <w:lang w:eastAsia="ko-KR"/>
              </w:rPr>
            </w:pPr>
            <w:r>
              <w:rPr>
                <w:sz w:val="20"/>
                <w:lang w:eastAsia="ko-KR"/>
              </w:rPr>
              <w:t>62</w:t>
            </w:r>
          </w:p>
        </w:tc>
        <w:tc>
          <w:tcPr>
            <w:tcW w:w="755" w:type="dxa"/>
            <w:tcBorders>
              <w:top w:val="single" w:sz="4" w:space="0" w:color="auto"/>
              <w:left w:val="single" w:sz="4" w:space="0" w:color="auto"/>
              <w:bottom w:val="single" w:sz="4" w:space="0" w:color="auto"/>
              <w:right w:val="single" w:sz="4" w:space="0" w:color="auto"/>
            </w:tcBorders>
            <w:vAlign w:val="center"/>
          </w:tcPr>
          <w:p w14:paraId="3BBA27A6" w14:textId="538F6B09" w:rsidR="004719F9" w:rsidRDefault="007D7B61" w:rsidP="00AE2FDB">
            <w:pPr>
              <w:rPr>
                <w:sz w:val="20"/>
                <w:lang w:eastAsia="ko-KR"/>
              </w:rPr>
            </w:pPr>
            <w:r>
              <w:rPr>
                <w:sz w:val="20"/>
                <w:lang w:eastAsia="ko-KR"/>
              </w:rPr>
              <w:t>3642</w:t>
            </w:r>
          </w:p>
        </w:tc>
        <w:tc>
          <w:tcPr>
            <w:tcW w:w="614" w:type="dxa"/>
            <w:tcBorders>
              <w:top w:val="single" w:sz="4" w:space="0" w:color="auto"/>
              <w:left w:val="single" w:sz="4" w:space="0" w:color="auto"/>
              <w:bottom w:val="single" w:sz="4" w:space="0" w:color="auto"/>
              <w:right w:val="single" w:sz="4" w:space="0" w:color="auto"/>
            </w:tcBorders>
            <w:vAlign w:val="center"/>
          </w:tcPr>
          <w:p w14:paraId="6F8FF015" w14:textId="5549E44F" w:rsidR="004719F9" w:rsidRDefault="00A026DB" w:rsidP="00AE2FDB">
            <w:pPr>
              <w:rPr>
                <w:sz w:val="20"/>
                <w:lang w:eastAsia="ko-KR"/>
              </w:rPr>
            </w:pPr>
            <w:r>
              <w:rPr>
                <w:sz w:val="20"/>
                <w:lang w:eastAsia="ko-KR"/>
              </w:rPr>
              <w:t>94</w:t>
            </w:r>
          </w:p>
        </w:tc>
        <w:tc>
          <w:tcPr>
            <w:tcW w:w="516" w:type="dxa"/>
            <w:tcBorders>
              <w:top w:val="single" w:sz="4" w:space="0" w:color="auto"/>
              <w:left w:val="single" w:sz="4" w:space="0" w:color="auto"/>
              <w:bottom w:val="single" w:sz="4" w:space="0" w:color="auto"/>
              <w:right w:val="single" w:sz="4" w:space="0" w:color="auto"/>
            </w:tcBorders>
            <w:vAlign w:val="center"/>
          </w:tcPr>
          <w:p w14:paraId="0227DB81" w14:textId="45DADACF" w:rsidR="004719F9" w:rsidRDefault="00F03498" w:rsidP="00AE2FDB">
            <w:pPr>
              <w:rPr>
                <w:sz w:val="20"/>
                <w:lang w:eastAsia="ko-KR"/>
              </w:rPr>
            </w:pPr>
            <w:r>
              <w:rPr>
                <w:sz w:val="20"/>
                <w:lang w:eastAsia="ko-KR"/>
              </w:rPr>
              <w:t>21</w:t>
            </w:r>
          </w:p>
        </w:tc>
        <w:tc>
          <w:tcPr>
            <w:tcW w:w="666" w:type="dxa"/>
            <w:tcBorders>
              <w:top w:val="single" w:sz="4" w:space="0" w:color="auto"/>
              <w:left w:val="single" w:sz="4" w:space="0" w:color="auto"/>
              <w:bottom w:val="single" w:sz="4" w:space="0" w:color="auto"/>
              <w:right w:val="single" w:sz="4" w:space="0" w:color="auto"/>
            </w:tcBorders>
            <w:vAlign w:val="center"/>
          </w:tcPr>
          <w:p w14:paraId="7FFA3B3A" w14:textId="417F868A" w:rsidR="004719F9" w:rsidRDefault="00A026DB" w:rsidP="00AE2FDB">
            <w:pPr>
              <w:rPr>
                <w:sz w:val="20"/>
                <w:lang w:eastAsia="ko-KR"/>
              </w:rPr>
            </w:pPr>
            <w:r>
              <w:rPr>
                <w:sz w:val="20"/>
                <w:lang w:eastAsia="ko-KR"/>
              </w:rPr>
              <w:t>64</w:t>
            </w:r>
          </w:p>
        </w:tc>
        <w:tc>
          <w:tcPr>
            <w:tcW w:w="800" w:type="dxa"/>
            <w:tcBorders>
              <w:top w:val="single" w:sz="4" w:space="0" w:color="auto"/>
              <w:left w:val="single" w:sz="4" w:space="0" w:color="auto"/>
              <w:bottom w:val="single" w:sz="4" w:space="0" w:color="auto"/>
              <w:right w:val="single" w:sz="4" w:space="0" w:color="auto"/>
            </w:tcBorders>
            <w:vAlign w:val="center"/>
          </w:tcPr>
          <w:p w14:paraId="3DBF2BF6" w14:textId="75EEE147" w:rsidR="004719F9" w:rsidRDefault="007D7B61" w:rsidP="00AE2FDB">
            <w:pPr>
              <w:rPr>
                <w:sz w:val="20"/>
                <w:lang w:eastAsia="ko-KR"/>
              </w:rPr>
            </w:pPr>
            <w:r>
              <w:rPr>
                <w:sz w:val="20"/>
                <w:lang w:eastAsia="ko-KR"/>
              </w:rPr>
              <w:t>3642</w:t>
            </w:r>
          </w:p>
        </w:tc>
        <w:tc>
          <w:tcPr>
            <w:tcW w:w="611" w:type="dxa"/>
            <w:tcBorders>
              <w:top w:val="single" w:sz="4" w:space="0" w:color="auto"/>
              <w:left w:val="single" w:sz="4" w:space="0" w:color="auto"/>
              <w:bottom w:val="single" w:sz="4" w:space="0" w:color="auto"/>
              <w:right w:val="single" w:sz="4" w:space="0" w:color="auto"/>
            </w:tcBorders>
            <w:vAlign w:val="center"/>
          </w:tcPr>
          <w:p w14:paraId="6A065B00" w14:textId="7FB74943" w:rsidR="004719F9" w:rsidRDefault="00A026DB" w:rsidP="00AE2FDB">
            <w:pPr>
              <w:rPr>
                <w:sz w:val="20"/>
                <w:lang w:eastAsia="ko-KR"/>
              </w:rPr>
            </w:pPr>
            <w:r>
              <w:rPr>
                <w:sz w:val="20"/>
                <w:lang w:eastAsia="ko-KR"/>
              </w:rPr>
              <w:t>96</w:t>
            </w:r>
          </w:p>
        </w:tc>
        <w:tc>
          <w:tcPr>
            <w:tcW w:w="611" w:type="dxa"/>
            <w:tcBorders>
              <w:top w:val="single" w:sz="4" w:space="0" w:color="auto"/>
              <w:left w:val="single" w:sz="4" w:space="0" w:color="auto"/>
              <w:bottom w:val="single" w:sz="4" w:space="0" w:color="auto"/>
              <w:right w:val="single" w:sz="4" w:space="0" w:color="auto"/>
            </w:tcBorders>
            <w:vAlign w:val="center"/>
          </w:tcPr>
          <w:p w14:paraId="217BF173" w14:textId="4676416C" w:rsidR="004719F9" w:rsidRDefault="00F03498" w:rsidP="00AE2FDB">
            <w:pPr>
              <w:rPr>
                <w:sz w:val="20"/>
                <w:lang w:eastAsia="ko-KR"/>
              </w:rPr>
            </w:pPr>
            <w:r>
              <w:rPr>
                <w:sz w:val="20"/>
                <w:lang w:eastAsia="ko-KR"/>
              </w:rPr>
              <w:t>21</w:t>
            </w:r>
          </w:p>
        </w:tc>
        <w:tc>
          <w:tcPr>
            <w:tcW w:w="680" w:type="dxa"/>
            <w:tcBorders>
              <w:top w:val="single" w:sz="4" w:space="0" w:color="auto"/>
              <w:left w:val="single" w:sz="4" w:space="0" w:color="auto"/>
              <w:bottom w:val="single" w:sz="4" w:space="0" w:color="auto"/>
              <w:right w:val="single" w:sz="4" w:space="0" w:color="auto"/>
            </w:tcBorders>
            <w:vAlign w:val="center"/>
          </w:tcPr>
          <w:p w14:paraId="10DDF8A7" w14:textId="69EF7A17" w:rsidR="004719F9" w:rsidRDefault="00A026DB" w:rsidP="00AE2FDB">
            <w:pPr>
              <w:rPr>
                <w:sz w:val="20"/>
                <w:lang w:eastAsia="ko-KR"/>
              </w:rPr>
            </w:pPr>
            <w:r>
              <w:rPr>
                <w:sz w:val="20"/>
                <w:lang w:eastAsia="ko-KR"/>
              </w:rPr>
              <w:t>66</w:t>
            </w:r>
          </w:p>
        </w:tc>
        <w:tc>
          <w:tcPr>
            <w:tcW w:w="694" w:type="dxa"/>
            <w:tcBorders>
              <w:top w:val="single" w:sz="4" w:space="0" w:color="auto"/>
              <w:left w:val="single" w:sz="4" w:space="0" w:color="auto"/>
              <w:bottom w:val="single" w:sz="4" w:space="0" w:color="auto"/>
              <w:right w:val="single" w:sz="4" w:space="0" w:color="auto"/>
            </w:tcBorders>
            <w:vAlign w:val="center"/>
          </w:tcPr>
          <w:p w14:paraId="2E98D67E" w14:textId="709B59F0" w:rsidR="004719F9" w:rsidRDefault="007D7B61" w:rsidP="00AE2FDB">
            <w:pPr>
              <w:rPr>
                <w:sz w:val="20"/>
                <w:lang w:eastAsia="ko-KR"/>
              </w:rPr>
            </w:pPr>
            <w:r>
              <w:rPr>
                <w:sz w:val="20"/>
                <w:lang w:eastAsia="ko-KR"/>
              </w:rPr>
              <w:t>3642</w:t>
            </w:r>
          </w:p>
        </w:tc>
      </w:tr>
    </w:tbl>
    <w:p w14:paraId="3D85DA95" w14:textId="77777777" w:rsidR="002E3C45" w:rsidRPr="006524DF" w:rsidRDefault="002E3C45">
      <w:pPr>
        <w:tabs>
          <w:tab w:val="left" w:pos="284"/>
        </w:tabs>
        <w:jc w:val="both"/>
        <w:rPr>
          <w:iCs/>
          <w:sz w:val="20"/>
        </w:rPr>
      </w:pPr>
    </w:p>
    <w:p w14:paraId="38755E5C" w14:textId="778423A2" w:rsidR="009A2D1B" w:rsidRDefault="009A2D1B" w:rsidP="009A2D1B">
      <w:pPr>
        <w:ind w:right="140" w:firstLine="851"/>
        <w:jc w:val="both"/>
      </w:pPr>
      <w:r w:rsidRPr="000F47BA">
        <w:t>Apskaičiuojant darbo užmokesčio fondą 202</w:t>
      </w:r>
      <w:r>
        <w:t>4</w:t>
      </w:r>
      <w:r w:rsidRPr="000F47BA">
        <w:t>-iems metams vadovauja</w:t>
      </w:r>
      <w:r w:rsidR="00850BEF">
        <w:t>ma</w:t>
      </w:r>
      <w:r w:rsidRPr="000F47BA">
        <w:t>si Lietuvos Respublikos Prezidento 2019 m. gruodžio 16 d. dekretu „Dėl Lietuvos vyriausiojo administracinio teismo teisėjų skaičiaus“ Nr. 1K-163, Teismo kanclerės 202</w:t>
      </w:r>
      <w:r>
        <w:t>3</w:t>
      </w:r>
      <w:r w:rsidRPr="000F47BA">
        <w:t>-0</w:t>
      </w:r>
      <w:r>
        <w:t>9</w:t>
      </w:r>
      <w:r w:rsidRPr="000F47BA">
        <w:t>-1</w:t>
      </w:r>
      <w:r>
        <w:t>4</w:t>
      </w:r>
      <w:r w:rsidRPr="000F47BA">
        <w:t xml:space="preserve"> įsakymu Nr. T-</w:t>
      </w:r>
      <w:r>
        <w:t>18</w:t>
      </w:r>
      <w:r w:rsidRPr="000F47BA">
        <w:rPr>
          <w:sz w:val="20"/>
        </w:rPr>
        <w:t xml:space="preserve"> </w:t>
      </w:r>
      <w:r w:rsidRPr="000F47BA">
        <w:t xml:space="preserve">patvirtintu pareigybių sąrašu, </w:t>
      </w:r>
      <w:r>
        <w:t xml:space="preserve">Teisėjų darbo apmokėjimo įstatymo pakeitimo įstatymo, </w:t>
      </w:r>
      <w:r w:rsidRPr="000F47BA">
        <w:t>Valstybės tarnybos įstatymo</w:t>
      </w:r>
      <w:r>
        <w:t>,</w:t>
      </w:r>
      <w:r w:rsidR="000B2343">
        <w:t xml:space="preserve"> </w:t>
      </w:r>
      <w:r w:rsidR="00611380">
        <w:t>B</w:t>
      </w:r>
      <w:r w:rsidR="00611380" w:rsidRPr="00611380">
        <w:t>iudžetinių įstaigų darbuotojų darbo apmokėjimo ir komisijų narių atlygio už darbą įstatymas</w:t>
      </w:r>
      <w:r w:rsidRPr="000F47BA">
        <w:t xml:space="preserve"> aktuali</w:t>
      </w:r>
      <w:r>
        <w:t>omis</w:t>
      </w:r>
      <w:r w:rsidRPr="000F47BA">
        <w:t xml:space="preserve"> redakcij</w:t>
      </w:r>
      <w:r>
        <w:t>omis</w:t>
      </w:r>
      <w:r w:rsidRPr="000F47BA">
        <w:t>. Pažymėtina, kad poreikis apskaičiuotas atsižvelgiant į planuojamus valstybės tarnautojų ir būtinus darbuotojų vertinimus, valstybės tarnautojų stažo pasikeitimus 202</w:t>
      </w:r>
      <w:r>
        <w:t>4</w:t>
      </w:r>
      <w:r w:rsidRPr="000F47BA">
        <w:t xml:space="preserve"> metais. </w:t>
      </w:r>
    </w:p>
    <w:p w14:paraId="4068C074" w14:textId="77777777" w:rsidR="00E13C56" w:rsidRPr="000F47BA" w:rsidRDefault="00E13C56" w:rsidP="009A2D1B">
      <w:pPr>
        <w:ind w:right="140" w:firstLine="851"/>
        <w:jc w:val="both"/>
      </w:pPr>
    </w:p>
    <w:p w14:paraId="77358D4E" w14:textId="77777777" w:rsidR="002E3C45" w:rsidRDefault="002E3C45" w:rsidP="000F15AA">
      <w:pPr>
        <w:tabs>
          <w:tab w:val="left" w:pos="284"/>
        </w:tabs>
        <w:ind w:firstLine="720"/>
        <w:jc w:val="both"/>
        <w:rPr>
          <w:i/>
          <w:color w:val="808080"/>
        </w:rPr>
      </w:pPr>
    </w:p>
    <w:p w14:paraId="2D818F5C" w14:textId="1CC1E372" w:rsidR="002E3C45" w:rsidRDefault="003274CD" w:rsidP="00E2432A">
      <w:pPr>
        <w:jc w:val="center"/>
        <w:rPr>
          <w:snapToGrid w:val="0"/>
        </w:rPr>
      </w:pPr>
      <w:r>
        <w:rPr>
          <w:sz w:val="20"/>
        </w:rPr>
        <w:t>___________________</w:t>
      </w:r>
    </w:p>
    <w:sectPr w:rsidR="002E3C45" w:rsidSect="009400FF">
      <w:headerReference w:type="default" r:id="rId16"/>
      <w:pgSz w:w="11906" w:h="16838" w:code="9"/>
      <w:pgMar w:top="1134" w:right="737" w:bottom="851" w:left="153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88D5E" w14:textId="77777777" w:rsidR="009400FF" w:rsidRDefault="009400FF">
      <w:pPr>
        <w:rPr>
          <w:lang w:eastAsia="lt-LT"/>
        </w:rPr>
      </w:pPr>
      <w:r>
        <w:rPr>
          <w:lang w:eastAsia="lt-LT"/>
        </w:rPr>
        <w:separator/>
      </w:r>
    </w:p>
  </w:endnote>
  <w:endnote w:type="continuationSeparator" w:id="0">
    <w:p w14:paraId="7976B2B7" w14:textId="77777777" w:rsidR="009400FF" w:rsidRDefault="009400FF">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DE078" w14:textId="77777777" w:rsidR="009400FF" w:rsidRDefault="009400FF">
      <w:pPr>
        <w:rPr>
          <w:lang w:eastAsia="lt-LT"/>
        </w:rPr>
      </w:pPr>
      <w:r>
        <w:rPr>
          <w:lang w:eastAsia="lt-LT"/>
        </w:rPr>
        <w:separator/>
      </w:r>
    </w:p>
  </w:footnote>
  <w:footnote w:type="continuationSeparator" w:id="0">
    <w:p w14:paraId="266D7830" w14:textId="77777777" w:rsidR="009400FF" w:rsidRDefault="009400FF">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11D10" w14:textId="77777777" w:rsidR="00886DF7" w:rsidRDefault="00886DF7">
    <w:pPr>
      <w:pStyle w:val="Antrats"/>
      <w:jc w:val="center"/>
    </w:pPr>
    <w:r>
      <w:fldChar w:fldCharType="begin"/>
    </w:r>
    <w:r>
      <w:instrText>PAGE   \* MERGEFORMAT</w:instrText>
    </w:r>
    <w:r>
      <w:fldChar w:fldCharType="separate"/>
    </w:r>
    <w:r w:rsidR="005A7FFD">
      <w:rPr>
        <w:noProof/>
      </w:rPr>
      <w:t>6</w:t>
    </w:r>
    <w:r>
      <w:fldChar w:fldCharType="end"/>
    </w:r>
  </w:p>
  <w:p w14:paraId="65A4E98B" w14:textId="77777777" w:rsidR="00886DF7" w:rsidRDefault="00886DF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BEC54AB"/>
    <w:multiLevelType w:val="hybridMultilevel"/>
    <w:tmpl w:val="7460E0A4"/>
    <w:lvl w:ilvl="0" w:tplc="086C78B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4C30D18"/>
    <w:multiLevelType w:val="hybridMultilevel"/>
    <w:tmpl w:val="F2347EF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1765347160">
    <w:abstractNumId w:val="1"/>
  </w:num>
  <w:num w:numId="2" w16cid:durableId="402290143">
    <w:abstractNumId w:val="0"/>
  </w:num>
  <w:num w:numId="3" w16cid:durableId="1615676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A2A"/>
    <w:rsid w:val="00007DC4"/>
    <w:rsid w:val="00023AC3"/>
    <w:rsid w:val="00025D6A"/>
    <w:rsid w:val="00044BCE"/>
    <w:rsid w:val="00046D40"/>
    <w:rsid w:val="000475BF"/>
    <w:rsid w:val="00067FBD"/>
    <w:rsid w:val="0007036E"/>
    <w:rsid w:val="00096451"/>
    <w:rsid w:val="000A4BE6"/>
    <w:rsid w:val="000B2343"/>
    <w:rsid w:val="000B67D6"/>
    <w:rsid w:val="000B77E8"/>
    <w:rsid w:val="000D0612"/>
    <w:rsid w:val="000D4E43"/>
    <w:rsid w:val="000D571C"/>
    <w:rsid w:val="000D6854"/>
    <w:rsid w:val="000E4925"/>
    <w:rsid w:val="000E7C01"/>
    <w:rsid w:val="000F156B"/>
    <w:rsid w:val="000F15AA"/>
    <w:rsid w:val="00101D32"/>
    <w:rsid w:val="001158BB"/>
    <w:rsid w:val="00122059"/>
    <w:rsid w:val="00125C66"/>
    <w:rsid w:val="001261CD"/>
    <w:rsid w:val="00146535"/>
    <w:rsid w:val="00151BDF"/>
    <w:rsid w:val="00151DB1"/>
    <w:rsid w:val="001653DF"/>
    <w:rsid w:val="001700F6"/>
    <w:rsid w:val="00182036"/>
    <w:rsid w:val="00183E10"/>
    <w:rsid w:val="00191C04"/>
    <w:rsid w:val="00193400"/>
    <w:rsid w:val="001A1BB4"/>
    <w:rsid w:val="001B1786"/>
    <w:rsid w:val="001B2F4A"/>
    <w:rsid w:val="001B60A1"/>
    <w:rsid w:val="001C0C17"/>
    <w:rsid w:val="001F492F"/>
    <w:rsid w:val="001F7593"/>
    <w:rsid w:val="00201375"/>
    <w:rsid w:val="002020D9"/>
    <w:rsid w:val="00223120"/>
    <w:rsid w:val="00257F32"/>
    <w:rsid w:val="002767A2"/>
    <w:rsid w:val="00283BF6"/>
    <w:rsid w:val="00284DF6"/>
    <w:rsid w:val="0029481B"/>
    <w:rsid w:val="00297072"/>
    <w:rsid w:val="002976C2"/>
    <w:rsid w:val="002A3167"/>
    <w:rsid w:val="002C0564"/>
    <w:rsid w:val="002C218B"/>
    <w:rsid w:val="002D0C4C"/>
    <w:rsid w:val="002E3C45"/>
    <w:rsid w:val="002E5C70"/>
    <w:rsid w:val="002E64C7"/>
    <w:rsid w:val="002E7E2D"/>
    <w:rsid w:val="00301605"/>
    <w:rsid w:val="003064A5"/>
    <w:rsid w:val="003073B2"/>
    <w:rsid w:val="00314130"/>
    <w:rsid w:val="00314F80"/>
    <w:rsid w:val="003274CD"/>
    <w:rsid w:val="00351331"/>
    <w:rsid w:val="003569E4"/>
    <w:rsid w:val="0036355A"/>
    <w:rsid w:val="00370247"/>
    <w:rsid w:val="003C26FC"/>
    <w:rsid w:val="003D05B3"/>
    <w:rsid w:val="003D3C28"/>
    <w:rsid w:val="003E1BFF"/>
    <w:rsid w:val="003F1D32"/>
    <w:rsid w:val="003F4167"/>
    <w:rsid w:val="003F50A4"/>
    <w:rsid w:val="00406CD2"/>
    <w:rsid w:val="004373F3"/>
    <w:rsid w:val="00443D6A"/>
    <w:rsid w:val="004523AB"/>
    <w:rsid w:val="004540BC"/>
    <w:rsid w:val="004719F9"/>
    <w:rsid w:val="00487C6B"/>
    <w:rsid w:val="00497019"/>
    <w:rsid w:val="004B07D0"/>
    <w:rsid w:val="004B4B8F"/>
    <w:rsid w:val="004B6208"/>
    <w:rsid w:val="004C645A"/>
    <w:rsid w:val="004D1B77"/>
    <w:rsid w:val="004E1F1E"/>
    <w:rsid w:val="004E526B"/>
    <w:rsid w:val="004E6EF0"/>
    <w:rsid w:val="004E76A2"/>
    <w:rsid w:val="004F2AE9"/>
    <w:rsid w:val="005119D5"/>
    <w:rsid w:val="005302D8"/>
    <w:rsid w:val="00535462"/>
    <w:rsid w:val="00535BA2"/>
    <w:rsid w:val="00540DB8"/>
    <w:rsid w:val="005544F2"/>
    <w:rsid w:val="00574EBC"/>
    <w:rsid w:val="005849A5"/>
    <w:rsid w:val="00587421"/>
    <w:rsid w:val="00592195"/>
    <w:rsid w:val="005A4F97"/>
    <w:rsid w:val="005A7FFD"/>
    <w:rsid w:val="005B637D"/>
    <w:rsid w:val="005C6928"/>
    <w:rsid w:val="005D1675"/>
    <w:rsid w:val="005E2E50"/>
    <w:rsid w:val="005F1219"/>
    <w:rsid w:val="006014FE"/>
    <w:rsid w:val="00611380"/>
    <w:rsid w:val="00611EDE"/>
    <w:rsid w:val="00630F82"/>
    <w:rsid w:val="00631CB6"/>
    <w:rsid w:val="00631ED1"/>
    <w:rsid w:val="0063692D"/>
    <w:rsid w:val="006524DF"/>
    <w:rsid w:val="006525E6"/>
    <w:rsid w:val="006579B4"/>
    <w:rsid w:val="00664F37"/>
    <w:rsid w:val="00665CE7"/>
    <w:rsid w:val="00676483"/>
    <w:rsid w:val="00677AEF"/>
    <w:rsid w:val="0068737F"/>
    <w:rsid w:val="006A42B4"/>
    <w:rsid w:val="006B3649"/>
    <w:rsid w:val="006D6C5B"/>
    <w:rsid w:val="006E25AA"/>
    <w:rsid w:val="006E6507"/>
    <w:rsid w:val="006F06A7"/>
    <w:rsid w:val="006F6FB0"/>
    <w:rsid w:val="00701F14"/>
    <w:rsid w:val="007111B8"/>
    <w:rsid w:val="00720068"/>
    <w:rsid w:val="00721538"/>
    <w:rsid w:val="007266FF"/>
    <w:rsid w:val="00730E1C"/>
    <w:rsid w:val="00734A3D"/>
    <w:rsid w:val="00736EA9"/>
    <w:rsid w:val="00740A38"/>
    <w:rsid w:val="00742022"/>
    <w:rsid w:val="00755B24"/>
    <w:rsid w:val="00761EF0"/>
    <w:rsid w:val="00765009"/>
    <w:rsid w:val="007752CD"/>
    <w:rsid w:val="0077714E"/>
    <w:rsid w:val="0078497C"/>
    <w:rsid w:val="0079008F"/>
    <w:rsid w:val="00791CC3"/>
    <w:rsid w:val="007A16A1"/>
    <w:rsid w:val="007A2A2A"/>
    <w:rsid w:val="007A71A0"/>
    <w:rsid w:val="007C1A92"/>
    <w:rsid w:val="007C2E05"/>
    <w:rsid w:val="007C5734"/>
    <w:rsid w:val="007C5CC0"/>
    <w:rsid w:val="007D2ACA"/>
    <w:rsid w:val="007D3083"/>
    <w:rsid w:val="007D7B61"/>
    <w:rsid w:val="008005BC"/>
    <w:rsid w:val="00800D34"/>
    <w:rsid w:val="00813831"/>
    <w:rsid w:val="0081648D"/>
    <w:rsid w:val="00820AF4"/>
    <w:rsid w:val="00844740"/>
    <w:rsid w:val="00850BEF"/>
    <w:rsid w:val="008546B1"/>
    <w:rsid w:val="00855259"/>
    <w:rsid w:val="008556E5"/>
    <w:rsid w:val="00855AE9"/>
    <w:rsid w:val="008569A4"/>
    <w:rsid w:val="00857C06"/>
    <w:rsid w:val="00886DF7"/>
    <w:rsid w:val="008C2212"/>
    <w:rsid w:val="008C7BAC"/>
    <w:rsid w:val="008D46B9"/>
    <w:rsid w:val="008F3362"/>
    <w:rsid w:val="008F54D7"/>
    <w:rsid w:val="0090302E"/>
    <w:rsid w:val="0090335B"/>
    <w:rsid w:val="00906C61"/>
    <w:rsid w:val="00906FC6"/>
    <w:rsid w:val="00923ED6"/>
    <w:rsid w:val="009330B4"/>
    <w:rsid w:val="009400FF"/>
    <w:rsid w:val="00947C0C"/>
    <w:rsid w:val="00961FC2"/>
    <w:rsid w:val="009778FF"/>
    <w:rsid w:val="009969B1"/>
    <w:rsid w:val="00997410"/>
    <w:rsid w:val="009A24B3"/>
    <w:rsid w:val="009A2D1B"/>
    <w:rsid w:val="009D124F"/>
    <w:rsid w:val="009E3D53"/>
    <w:rsid w:val="009E5F0B"/>
    <w:rsid w:val="009F69C7"/>
    <w:rsid w:val="00A026DB"/>
    <w:rsid w:val="00A10602"/>
    <w:rsid w:val="00A14AC9"/>
    <w:rsid w:val="00A253A3"/>
    <w:rsid w:val="00A3100A"/>
    <w:rsid w:val="00A320E1"/>
    <w:rsid w:val="00A34894"/>
    <w:rsid w:val="00A4135B"/>
    <w:rsid w:val="00A62A07"/>
    <w:rsid w:val="00A7043E"/>
    <w:rsid w:val="00A82027"/>
    <w:rsid w:val="00A8409E"/>
    <w:rsid w:val="00A847B7"/>
    <w:rsid w:val="00A912F9"/>
    <w:rsid w:val="00A91B67"/>
    <w:rsid w:val="00AC00D9"/>
    <w:rsid w:val="00AD14C6"/>
    <w:rsid w:val="00AE2FDB"/>
    <w:rsid w:val="00AF1C15"/>
    <w:rsid w:val="00B045FA"/>
    <w:rsid w:val="00B1553C"/>
    <w:rsid w:val="00B35EEC"/>
    <w:rsid w:val="00B4088A"/>
    <w:rsid w:val="00B65D1D"/>
    <w:rsid w:val="00B71C5A"/>
    <w:rsid w:val="00B74B9B"/>
    <w:rsid w:val="00B808AE"/>
    <w:rsid w:val="00B81FCA"/>
    <w:rsid w:val="00B844C7"/>
    <w:rsid w:val="00B91421"/>
    <w:rsid w:val="00B95B26"/>
    <w:rsid w:val="00BA213A"/>
    <w:rsid w:val="00BB7ECF"/>
    <w:rsid w:val="00BC07C6"/>
    <w:rsid w:val="00BC40C0"/>
    <w:rsid w:val="00BC4355"/>
    <w:rsid w:val="00BC5316"/>
    <w:rsid w:val="00BF5366"/>
    <w:rsid w:val="00C16FB7"/>
    <w:rsid w:val="00C571B1"/>
    <w:rsid w:val="00C665E5"/>
    <w:rsid w:val="00C920F5"/>
    <w:rsid w:val="00C951F7"/>
    <w:rsid w:val="00CA2BC4"/>
    <w:rsid w:val="00CA301D"/>
    <w:rsid w:val="00CA7E71"/>
    <w:rsid w:val="00CB7298"/>
    <w:rsid w:val="00CC5B82"/>
    <w:rsid w:val="00CC79BD"/>
    <w:rsid w:val="00CD76BC"/>
    <w:rsid w:val="00CE566F"/>
    <w:rsid w:val="00CF3F9E"/>
    <w:rsid w:val="00D13081"/>
    <w:rsid w:val="00D50BB9"/>
    <w:rsid w:val="00D62963"/>
    <w:rsid w:val="00D73607"/>
    <w:rsid w:val="00D82ADA"/>
    <w:rsid w:val="00D922E8"/>
    <w:rsid w:val="00D923B4"/>
    <w:rsid w:val="00D955F3"/>
    <w:rsid w:val="00DC2383"/>
    <w:rsid w:val="00DD1B2F"/>
    <w:rsid w:val="00DE5C9A"/>
    <w:rsid w:val="00DF1070"/>
    <w:rsid w:val="00DF189B"/>
    <w:rsid w:val="00DF1A6D"/>
    <w:rsid w:val="00DF35C2"/>
    <w:rsid w:val="00DF49D0"/>
    <w:rsid w:val="00DF4ED3"/>
    <w:rsid w:val="00E045FE"/>
    <w:rsid w:val="00E13C56"/>
    <w:rsid w:val="00E14912"/>
    <w:rsid w:val="00E174DB"/>
    <w:rsid w:val="00E21BF1"/>
    <w:rsid w:val="00E2432A"/>
    <w:rsid w:val="00E25387"/>
    <w:rsid w:val="00E275CB"/>
    <w:rsid w:val="00E32D5F"/>
    <w:rsid w:val="00E47547"/>
    <w:rsid w:val="00E53640"/>
    <w:rsid w:val="00E62F75"/>
    <w:rsid w:val="00E76E42"/>
    <w:rsid w:val="00E839CB"/>
    <w:rsid w:val="00EA077F"/>
    <w:rsid w:val="00EA2FE8"/>
    <w:rsid w:val="00EA6DA3"/>
    <w:rsid w:val="00EB22CA"/>
    <w:rsid w:val="00EC6027"/>
    <w:rsid w:val="00EC691A"/>
    <w:rsid w:val="00ED281E"/>
    <w:rsid w:val="00EF5497"/>
    <w:rsid w:val="00F03498"/>
    <w:rsid w:val="00F1007E"/>
    <w:rsid w:val="00F17B1B"/>
    <w:rsid w:val="00F24850"/>
    <w:rsid w:val="00F43FFB"/>
    <w:rsid w:val="00F515D6"/>
    <w:rsid w:val="00F56843"/>
    <w:rsid w:val="00F64B95"/>
    <w:rsid w:val="00F65E94"/>
    <w:rsid w:val="00F75A94"/>
    <w:rsid w:val="00F764F5"/>
    <w:rsid w:val="00F8710D"/>
    <w:rsid w:val="00FA357B"/>
    <w:rsid w:val="00FB4BAC"/>
    <w:rsid w:val="00FF1CE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53368"/>
  <w15:docId w15:val="{C9DA606F-29A8-4B75-BF66-4B7296DA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819"/>
        <w:tab w:val="right" w:pos="9638"/>
      </w:tabs>
    </w:pPr>
  </w:style>
  <w:style w:type="character" w:customStyle="1" w:styleId="AntratsDiagrama">
    <w:name w:val="Antraštės Diagrama"/>
    <w:aliases w:val="Char Diagrama,Diagrama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Pavadinimas">
    <w:name w:val="Title"/>
    <w:basedOn w:val="prastasis"/>
    <w:link w:val="PavadinimasDiagrama"/>
    <w:qFormat/>
    <w:rsid w:val="000B77E8"/>
    <w:pPr>
      <w:spacing w:before="40" w:after="40"/>
      <w:ind w:right="1959"/>
    </w:pPr>
    <w:rPr>
      <w:caps/>
      <w:sz w:val="20"/>
      <w:lang w:val="x-none" w:eastAsia="x-none"/>
    </w:rPr>
  </w:style>
  <w:style w:type="character" w:customStyle="1" w:styleId="PavadinimasDiagrama">
    <w:name w:val="Pavadinimas Diagrama"/>
    <w:basedOn w:val="Numatytasispastraiposriftas"/>
    <w:link w:val="Pavadinimas"/>
    <w:rsid w:val="000B77E8"/>
    <w:rPr>
      <w:caps/>
      <w:sz w:val="20"/>
      <w:lang w:val="x-none" w:eastAsia="x-none"/>
    </w:rPr>
  </w:style>
  <w:style w:type="paragraph" w:styleId="Data">
    <w:name w:val="Date"/>
    <w:basedOn w:val="Antrats"/>
    <w:link w:val="DataDiagrama"/>
    <w:rsid w:val="000B77E8"/>
    <w:pPr>
      <w:tabs>
        <w:tab w:val="clear" w:pos="4819"/>
        <w:tab w:val="clear" w:pos="9638"/>
      </w:tabs>
      <w:jc w:val="center"/>
    </w:pPr>
    <w:rPr>
      <w:szCs w:val="24"/>
      <w:lang w:val="x-none" w:eastAsia="x-none"/>
    </w:rPr>
  </w:style>
  <w:style w:type="character" w:customStyle="1" w:styleId="DataDiagrama">
    <w:name w:val="Data Diagrama"/>
    <w:basedOn w:val="Numatytasispastraiposriftas"/>
    <w:link w:val="Data"/>
    <w:rsid w:val="000B77E8"/>
    <w:rPr>
      <w:szCs w:val="24"/>
      <w:lang w:val="x-none" w:eastAsia="x-none"/>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1B2F4A"/>
    <w:pPr>
      <w:ind w:left="720"/>
      <w:contextualSpacing/>
    </w:p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1B2F4A"/>
  </w:style>
  <w:style w:type="paragraph" w:styleId="Pataisymai">
    <w:name w:val="Revision"/>
    <w:hidden/>
    <w:semiHidden/>
    <w:rsid w:val="006F06A7"/>
  </w:style>
  <w:style w:type="character" w:styleId="Komentaronuoroda">
    <w:name w:val="annotation reference"/>
    <w:basedOn w:val="Numatytasispastraiposriftas"/>
    <w:semiHidden/>
    <w:unhideWhenUsed/>
    <w:rsid w:val="00CD76BC"/>
    <w:rPr>
      <w:sz w:val="16"/>
      <w:szCs w:val="16"/>
    </w:rPr>
  </w:style>
  <w:style w:type="paragraph" w:styleId="Komentarotekstas">
    <w:name w:val="annotation text"/>
    <w:basedOn w:val="prastasis"/>
    <w:link w:val="KomentarotekstasDiagrama"/>
    <w:semiHidden/>
    <w:unhideWhenUsed/>
    <w:rsid w:val="00CD76BC"/>
    <w:rPr>
      <w:sz w:val="20"/>
    </w:rPr>
  </w:style>
  <w:style w:type="character" w:customStyle="1" w:styleId="KomentarotekstasDiagrama">
    <w:name w:val="Komentaro tekstas Diagrama"/>
    <w:basedOn w:val="Numatytasispastraiposriftas"/>
    <w:link w:val="Komentarotekstas"/>
    <w:semiHidden/>
    <w:rsid w:val="00CD76BC"/>
    <w:rPr>
      <w:sz w:val="20"/>
    </w:rPr>
  </w:style>
  <w:style w:type="paragraph" w:styleId="Komentarotema">
    <w:name w:val="annotation subject"/>
    <w:basedOn w:val="Komentarotekstas"/>
    <w:next w:val="Komentarotekstas"/>
    <w:link w:val="KomentarotemaDiagrama"/>
    <w:semiHidden/>
    <w:unhideWhenUsed/>
    <w:rsid w:val="00CD76BC"/>
    <w:rPr>
      <w:b/>
      <w:bCs/>
    </w:rPr>
  </w:style>
  <w:style w:type="character" w:customStyle="1" w:styleId="KomentarotemaDiagrama">
    <w:name w:val="Komentaro tema Diagrama"/>
    <w:basedOn w:val="KomentarotekstasDiagrama"/>
    <w:link w:val="Komentarotema"/>
    <w:semiHidden/>
    <w:rsid w:val="00CD76BC"/>
    <w:rPr>
      <w:b/>
      <w:bCs/>
      <w:sz w:val="20"/>
    </w:rPr>
  </w:style>
  <w:style w:type="character" w:styleId="Hipersaitas">
    <w:name w:val="Hyperlink"/>
    <w:basedOn w:val="Numatytasispastraiposriftas"/>
    <w:unhideWhenUsed/>
    <w:rsid w:val="00DE5C9A"/>
    <w:rPr>
      <w:color w:val="0000FF" w:themeColor="hyperlink"/>
      <w:u w:val="single"/>
    </w:rPr>
  </w:style>
  <w:style w:type="character" w:customStyle="1" w:styleId="Neapdorotaspaminjimas1">
    <w:name w:val="Neapdorotas paminėjimas1"/>
    <w:basedOn w:val="Numatytasispastraiposriftas"/>
    <w:uiPriority w:val="99"/>
    <w:semiHidden/>
    <w:unhideWhenUsed/>
    <w:rsid w:val="00DE5C9A"/>
    <w:rPr>
      <w:color w:val="605E5C"/>
      <w:shd w:val="clear" w:color="auto" w:fill="E1DFDD"/>
    </w:rPr>
  </w:style>
  <w:style w:type="paragraph" w:styleId="Debesliotekstas">
    <w:name w:val="Balloon Text"/>
    <w:basedOn w:val="prastasis"/>
    <w:link w:val="DebesliotekstasDiagrama"/>
    <w:semiHidden/>
    <w:unhideWhenUsed/>
    <w:rsid w:val="00B35EEC"/>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B35E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1949571">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57936640">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003165342">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4813086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573201574">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mailto:r.juzikiene@lvat.lt"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3" Type="http://schemas.openxmlformats.org/officeDocument/2006/relationships/oleObject" Target="file:///\\mainai\Finansai\Strateginis%20planavimas\2024-2026\2023%2010\grafikai.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sz="1200" b="1" i="1">
                <a:solidFill>
                  <a:schemeClr val="tx1"/>
                </a:solidFill>
                <a:latin typeface="Times New Roman" panose="02020603050405020304" pitchFamily="18" charset="0"/>
                <a:cs typeface="Times New Roman" panose="02020603050405020304" pitchFamily="18" charset="0"/>
              </a:rPr>
              <a:t>2024-2026 metų asignavimų pasiskirstymas pagal programai Teisingumo valstybės veiklos srityje, t</a:t>
            </a:r>
            <a:r>
              <a:rPr lang="lt-LT" sz="1200" b="1" i="1">
                <a:solidFill>
                  <a:schemeClr val="tx1"/>
                </a:solidFill>
                <a:latin typeface="Times New Roman" panose="02020603050405020304" pitchFamily="18" charset="0"/>
                <a:cs typeface="Times New Roman" panose="02020603050405020304" pitchFamily="18" charset="0"/>
              </a:rPr>
              <a:t>ūkst. Eur</a:t>
            </a:r>
            <a:endParaRPr lang="en-US" sz="1200" b="1" i="1">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14308813002652745"/>
          <c:y val="3.180427521890241E-2"/>
        </c:manualLayout>
      </c:layout>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lt-LT"/>
        </a:p>
      </c:txPr>
    </c:title>
    <c:autoTitleDeleted val="0"/>
    <c:plotArea>
      <c:layout>
        <c:manualLayout>
          <c:layoutTarget val="inner"/>
          <c:xMode val="edge"/>
          <c:yMode val="edge"/>
          <c:x val="0.1558685543432729"/>
          <c:y val="0.16189302762025212"/>
          <c:w val="0.57897497438488632"/>
          <c:h val="0.60345040348746204"/>
        </c:manualLayout>
      </c:layout>
      <c:barChart>
        <c:barDir val="col"/>
        <c:grouping val="clustered"/>
        <c:varyColors val="0"/>
        <c:ser>
          <c:idx val="0"/>
          <c:order val="0"/>
          <c:tx>
            <c:strRef>
              <c:f>Lapas1!$A$2</c:f>
              <c:strCache>
                <c:ptCount val="1"/>
                <c:pt idx="0">
                  <c:v>2024</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errBars>
            <c:errBarType val="both"/>
            <c:errValType val="stdErr"/>
            <c:noEndCap val="0"/>
            <c:spPr>
              <a:noFill/>
              <a:ln w="9525">
                <a:solidFill>
                  <a:schemeClr val="tx1">
                    <a:lumMod val="65000"/>
                    <a:lumOff val="35000"/>
                  </a:schemeClr>
                </a:solidFill>
                <a:round/>
              </a:ln>
              <a:effectLst/>
            </c:spPr>
          </c:errBars>
          <c:cat>
            <c:strRef>
              <c:f>Lapas1!$B$1</c:f>
              <c:strCache>
                <c:ptCount val="1"/>
                <c:pt idx="0">
                  <c:v>13.1 Programa "Teisingumo vykdymas"</c:v>
                </c:pt>
              </c:strCache>
            </c:strRef>
          </c:cat>
          <c:val>
            <c:numRef>
              <c:f>Lapas1!$B$2</c:f>
              <c:numCache>
                <c:formatCode>#,##0</c:formatCode>
                <c:ptCount val="1"/>
                <c:pt idx="0">
                  <c:v>3836</c:v>
                </c:pt>
              </c:numCache>
            </c:numRef>
          </c:val>
          <c:extLst>
            <c:ext xmlns:c16="http://schemas.microsoft.com/office/drawing/2014/chart" uri="{C3380CC4-5D6E-409C-BE32-E72D297353CC}">
              <c16:uniqueId val="{00000000-390B-47B5-A8F5-F6D5363C4BC8}"/>
            </c:ext>
          </c:extLst>
        </c:ser>
        <c:ser>
          <c:idx val="1"/>
          <c:order val="1"/>
          <c:tx>
            <c:strRef>
              <c:f>Lapas1!$A$3</c:f>
              <c:strCache>
                <c:ptCount val="1"/>
                <c:pt idx="0">
                  <c:v>2025</c:v>
                </c:pt>
              </c:strCache>
            </c:strRef>
          </c:tx>
          <c:spPr>
            <a:solidFill>
              <a:schemeClr val="tx2">
                <a:lumMod val="60000"/>
                <a:lumOff val="40000"/>
              </a:schemeClr>
            </a:solidFill>
            <a:ln>
              <a:noFill/>
            </a:ln>
            <a:effectLst/>
          </c:spPr>
          <c:invertIfNegative val="0"/>
          <c:dPt>
            <c:idx val="0"/>
            <c:invertIfNegative val="0"/>
            <c:bubble3D val="0"/>
            <c:spPr>
              <a:solidFill>
                <a:schemeClr val="tx2">
                  <a:lumMod val="60000"/>
                  <a:lumOff val="40000"/>
                </a:schemeClr>
              </a:solidFill>
              <a:ln>
                <a:solidFill>
                  <a:schemeClr val="tx2">
                    <a:lumMod val="75000"/>
                  </a:schemeClr>
                </a:solidFill>
              </a:ln>
              <a:effectLst/>
            </c:spPr>
            <c:extLst>
              <c:ext xmlns:c16="http://schemas.microsoft.com/office/drawing/2014/chart" uri="{C3380CC4-5D6E-409C-BE32-E72D297353CC}">
                <c16:uniqueId val="{00000002-390B-47B5-A8F5-F6D5363C4BC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errBars>
            <c:errBarType val="both"/>
            <c:errValType val="stdErr"/>
            <c:noEndCap val="0"/>
            <c:spPr>
              <a:noFill/>
              <a:ln w="9525">
                <a:solidFill>
                  <a:schemeClr val="tx1">
                    <a:lumMod val="65000"/>
                    <a:lumOff val="35000"/>
                  </a:schemeClr>
                </a:solidFill>
                <a:round/>
              </a:ln>
              <a:effectLst/>
            </c:spPr>
          </c:errBars>
          <c:cat>
            <c:strRef>
              <c:f>Lapas1!$B$1</c:f>
              <c:strCache>
                <c:ptCount val="1"/>
                <c:pt idx="0">
                  <c:v>13.1 Programa "Teisingumo vykdymas"</c:v>
                </c:pt>
              </c:strCache>
            </c:strRef>
          </c:cat>
          <c:val>
            <c:numRef>
              <c:f>Lapas1!$B$3</c:f>
              <c:numCache>
                <c:formatCode>#,##0</c:formatCode>
                <c:ptCount val="1"/>
                <c:pt idx="0">
                  <c:v>3836</c:v>
                </c:pt>
              </c:numCache>
            </c:numRef>
          </c:val>
          <c:extLst>
            <c:ext xmlns:c16="http://schemas.microsoft.com/office/drawing/2014/chart" uri="{C3380CC4-5D6E-409C-BE32-E72D297353CC}">
              <c16:uniqueId val="{00000003-390B-47B5-A8F5-F6D5363C4BC8}"/>
            </c:ext>
          </c:extLst>
        </c:ser>
        <c:ser>
          <c:idx val="2"/>
          <c:order val="2"/>
          <c:tx>
            <c:strRef>
              <c:f>Lapas1!$A$4</c:f>
              <c:strCache>
                <c:ptCount val="1"/>
                <c:pt idx="0">
                  <c:v>2026</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errBars>
            <c:errBarType val="both"/>
            <c:errValType val="stdErr"/>
            <c:noEndCap val="0"/>
            <c:spPr>
              <a:noFill/>
              <a:ln w="9525">
                <a:solidFill>
                  <a:schemeClr val="tx1">
                    <a:lumMod val="65000"/>
                    <a:lumOff val="35000"/>
                  </a:schemeClr>
                </a:solidFill>
                <a:round/>
              </a:ln>
              <a:effectLst/>
            </c:spPr>
          </c:errBars>
          <c:cat>
            <c:strRef>
              <c:f>Lapas1!$B$1</c:f>
              <c:strCache>
                <c:ptCount val="1"/>
                <c:pt idx="0">
                  <c:v>13.1 Programa "Teisingumo vykdymas"</c:v>
                </c:pt>
              </c:strCache>
            </c:strRef>
          </c:cat>
          <c:val>
            <c:numRef>
              <c:f>Lapas1!$B$4</c:f>
              <c:numCache>
                <c:formatCode>#,##0</c:formatCode>
                <c:ptCount val="1"/>
                <c:pt idx="0">
                  <c:v>3836</c:v>
                </c:pt>
              </c:numCache>
            </c:numRef>
          </c:val>
          <c:extLst>
            <c:ext xmlns:c16="http://schemas.microsoft.com/office/drawing/2014/chart" uri="{C3380CC4-5D6E-409C-BE32-E72D297353CC}">
              <c16:uniqueId val="{00000004-390B-47B5-A8F5-F6D5363C4BC8}"/>
            </c:ext>
          </c:extLst>
        </c:ser>
        <c:dLbls>
          <c:showLegendKey val="0"/>
          <c:showVal val="0"/>
          <c:showCatName val="0"/>
          <c:showSerName val="0"/>
          <c:showPercent val="0"/>
          <c:showBubbleSize val="0"/>
        </c:dLbls>
        <c:gapWidth val="90"/>
        <c:axId val="483794976"/>
        <c:axId val="483796544"/>
      </c:barChart>
      <c:catAx>
        <c:axId val="483794976"/>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cap="none" spc="20" normalizeH="0" baseline="0">
                <a:solidFill>
                  <a:schemeClr val="tx1"/>
                </a:solidFill>
                <a:latin typeface="+mn-lt"/>
                <a:ea typeface="+mn-ea"/>
                <a:cs typeface="+mn-cs"/>
              </a:defRPr>
            </a:pPr>
            <a:endParaRPr lang="lt-LT"/>
          </a:p>
        </c:txPr>
        <c:crossAx val="483796544"/>
        <c:crosses val="autoZero"/>
        <c:auto val="1"/>
        <c:lblAlgn val="ctr"/>
        <c:lblOffset val="100"/>
        <c:noMultiLvlLbl val="0"/>
      </c:catAx>
      <c:valAx>
        <c:axId val="48379654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483794976"/>
        <c:crosses val="autoZero"/>
        <c:crossBetween val="between"/>
      </c:valAx>
      <c:spPr>
        <a:noFill/>
        <a:ln>
          <a:noFill/>
        </a:ln>
        <a:effectLst/>
      </c:spPr>
    </c:plotArea>
    <c:legend>
      <c:legendPos val="r"/>
      <c:layout>
        <c:manualLayout>
          <c:xMode val="edge"/>
          <c:yMode val="edge"/>
          <c:x val="0.82125661851323706"/>
          <c:y val="0.36726216970908532"/>
          <c:w val="6.9116360454943127E-2"/>
          <c:h val="0.1678873007853738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50219"/>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E6383928-8D4B-4164-A7B0-08C42AC3CF75}" type="presOf" srcId="{54F15E63-7360-486C-8292-161DE48DC16C}" destId="{97FAFB0D-147E-4DF7-B3CC-F7EC615FFE66}" srcOrd="0" destOrd="0" presId="urn:microsoft.com/office/officeart/2005/8/layout/hierarchy6"/>
    <dgm:cxn modelId="{D897FF31-A377-470D-8815-EA96E0F3DB7C}" srcId="{2A93C590-A28B-4690-8106-D1104B07FDFC}" destId="{250EB5D4-8F6C-4B93-AC7E-CE1EB01102D4}" srcOrd="0" destOrd="0" parTransId="{5FB32B43-0AD3-420E-8B59-939698D43B44}" sibTransId="{331E1360-67EC-486A-98E1-14BF87F4E51B}"/>
    <dgm:cxn modelId="{1FCDBE3C-97D5-4429-856D-521D51DAF463}" type="presOf" srcId="{5FB32B43-0AD3-420E-8B59-939698D43B44}" destId="{55880647-09CA-4300-977B-DA4494C1B348}" srcOrd="0" destOrd="0" presId="urn:microsoft.com/office/officeart/2005/8/layout/hierarchy6"/>
    <dgm:cxn modelId="{35C76378-8DCE-4F82-ABFD-D41DB215DCCD}" type="presOf" srcId="{2A93C590-A28B-4690-8106-D1104B07FDFC}" destId="{BC85F671-7A18-4D06-B15E-9E29C39F0155}" srcOrd="0" destOrd="0" presId="urn:microsoft.com/office/officeart/2005/8/layout/hierarchy6"/>
    <dgm:cxn modelId="{BFE818B0-ABD4-411A-BEBB-E013B113EBB1}" type="presOf" srcId="{28403435-214C-4F97-8828-80AD252D4008}" destId="{104D083E-BE98-4FD8-AF11-0EE6AEFA88AB}"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537FABC5-7F0D-4B41-BDD1-32E301659BC4}" type="presOf" srcId="{85CFB2EA-96BE-47C5-ADB1-9C20CE151E1B}" destId="{6A9DD03D-7AEF-4163-9296-AD87FDBDC3B6}" srcOrd="0" destOrd="0" presId="urn:microsoft.com/office/officeart/2005/8/layout/hierarchy6"/>
    <dgm:cxn modelId="{798462C9-8A0A-490F-A2B1-A205874050A0}" type="presOf" srcId="{250EB5D4-8F6C-4B93-AC7E-CE1EB01102D4}" destId="{4A987CB8-EFB4-407C-985E-70A0F960EF6F}"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A6E4AA50-B3FE-41AB-AD49-9D3F5AEAE532}" type="presParOf" srcId="{104D083E-BE98-4FD8-AF11-0EE6AEFA88AB}" destId="{982E657F-17C2-41C9-BD05-4930DE644952}" srcOrd="0" destOrd="0" presId="urn:microsoft.com/office/officeart/2005/8/layout/hierarchy6"/>
    <dgm:cxn modelId="{6CDA6F69-24E0-47C8-9989-F28235310121}" type="presParOf" srcId="{982E657F-17C2-41C9-BD05-4930DE644952}" destId="{35BDBAD5-24E3-4994-A80F-C72256EA97ED}" srcOrd="0" destOrd="0" presId="urn:microsoft.com/office/officeart/2005/8/layout/hierarchy6"/>
    <dgm:cxn modelId="{83B7E1E4-CAA0-4349-95A9-642681721D4E}" type="presParOf" srcId="{35BDBAD5-24E3-4994-A80F-C72256EA97ED}" destId="{26B230FC-0380-41F2-9CB0-D1C172547EDF}" srcOrd="0" destOrd="0" presId="urn:microsoft.com/office/officeart/2005/8/layout/hierarchy6"/>
    <dgm:cxn modelId="{9FCC8FE5-28B5-4FD7-8189-92F1CE39CD7E}" type="presParOf" srcId="{26B230FC-0380-41F2-9CB0-D1C172547EDF}" destId="{BC85F671-7A18-4D06-B15E-9E29C39F0155}" srcOrd="0" destOrd="0" presId="urn:microsoft.com/office/officeart/2005/8/layout/hierarchy6"/>
    <dgm:cxn modelId="{8861331F-FEA4-4EC5-B5A0-44E2AF64D856}" type="presParOf" srcId="{26B230FC-0380-41F2-9CB0-D1C172547EDF}" destId="{7E1068A9-8087-445E-A6D4-1FBD8C57E236}" srcOrd="1" destOrd="0" presId="urn:microsoft.com/office/officeart/2005/8/layout/hierarchy6"/>
    <dgm:cxn modelId="{22BD9A75-E05B-43BC-81C4-A8DF6D028432}" type="presParOf" srcId="{7E1068A9-8087-445E-A6D4-1FBD8C57E236}" destId="{55880647-09CA-4300-977B-DA4494C1B348}" srcOrd="0" destOrd="0" presId="urn:microsoft.com/office/officeart/2005/8/layout/hierarchy6"/>
    <dgm:cxn modelId="{FB74801C-E50B-40D0-8391-0C3B2C76FAC6}" type="presParOf" srcId="{7E1068A9-8087-445E-A6D4-1FBD8C57E236}" destId="{BEA8AAD8-422B-448F-A90F-E0B5345B673B}" srcOrd="1" destOrd="0" presId="urn:microsoft.com/office/officeart/2005/8/layout/hierarchy6"/>
    <dgm:cxn modelId="{99123801-DA73-4D1F-A39C-5FB176FE1A18}" type="presParOf" srcId="{BEA8AAD8-422B-448F-A90F-E0B5345B673B}" destId="{4A987CB8-EFB4-407C-985E-70A0F960EF6F}" srcOrd="0" destOrd="0" presId="urn:microsoft.com/office/officeart/2005/8/layout/hierarchy6"/>
    <dgm:cxn modelId="{0F45AC07-BB00-4B51-B7BF-AC36DCC0F775}" type="presParOf" srcId="{BEA8AAD8-422B-448F-A90F-E0B5345B673B}" destId="{4C811D1C-30D6-42ED-AD26-87E355468998}" srcOrd="1" destOrd="0" presId="urn:microsoft.com/office/officeart/2005/8/layout/hierarchy6"/>
    <dgm:cxn modelId="{16796DCB-7815-41EC-B454-36AD3A9363C1}" type="presParOf" srcId="{4C811D1C-30D6-42ED-AD26-87E355468998}" destId="{97FAFB0D-147E-4DF7-B3CC-F7EC615FFE66}" srcOrd="0" destOrd="0" presId="urn:microsoft.com/office/officeart/2005/8/layout/hierarchy6"/>
    <dgm:cxn modelId="{A98A5D4E-255B-4BEF-B19A-78BDC438B24B}" type="presParOf" srcId="{4C811D1C-30D6-42ED-AD26-87E355468998}" destId="{E47A1ABC-9372-4B4F-A8F5-C34BE5C0FDFF}" srcOrd="1" destOrd="0" presId="urn:microsoft.com/office/officeart/2005/8/layout/hierarchy6"/>
    <dgm:cxn modelId="{8B1BA253-8C52-4B84-8876-2C9E7DF45D07}" type="presParOf" srcId="{E47A1ABC-9372-4B4F-A8F5-C34BE5C0FDFF}" destId="{6A9DD03D-7AEF-4163-9296-AD87FDBDC3B6}" srcOrd="0" destOrd="0" presId="urn:microsoft.com/office/officeart/2005/8/layout/hierarchy6"/>
    <dgm:cxn modelId="{4A335165-02AA-43D0-B72E-5782F80A3F19}" type="presParOf" srcId="{E47A1ABC-9372-4B4F-A8F5-C34BE5C0FDFF}" destId="{0E37E42B-AD42-4331-A76C-ABD079F2C590}" srcOrd="1" destOrd="0" presId="urn:microsoft.com/office/officeart/2005/8/layout/hierarchy6"/>
    <dgm:cxn modelId="{0483C233-3724-4FE4-9E8D-D692081154E9}"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390644" y="173061"/>
          <a:ext cx="3162311" cy="387577"/>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401996" y="184413"/>
        <a:ext cx="3139607" cy="364873"/>
      </dsp:txXfrm>
    </dsp:sp>
    <dsp:sp modelId="{55880647-09CA-4300-977B-DA4494C1B348}">
      <dsp:nvSpPr>
        <dsp:cNvPr id="0" name=""/>
        <dsp:cNvSpPr/>
      </dsp:nvSpPr>
      <dsp:spPr>
        <a:xfrm>
          <a:off x="2926080" y="560638"/>
          <a:ext cx="91440" cy="296341"/>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354738" y="856979"/>
          <a:ext cx="3234122" cy="435169"/>
        </a:xfrm>
        <a:prstGeom prst="roundRect">
          <a:avLst>
            <a:gd name="adj" fmla="val 10000"/>
          </a:avLst>
        </a:prstGeo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367484" y="869725"/>
        <a:ext cx="3208630" cy="409677"/>
      </dsp:txXfrm>
    </dsp:sp>
    <dsp:sp modelId="{97FAFB0D-147E-4DF7-B3CC-F7EC615FFE66}">
      <dsp:nvSpPr>
        <dsp:cNvPr id="0" name=""/>
        <dsp:cNvSpPr/>
      </dsp:nvSpPr>
      <dsp:spPr>
        <a:xfrm>
          <a:off x="2926080" y="1292148"/>
          <a:ext cx="91440" cy="296341"/>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546700" y="1588489"/>
          <a:ext cx="4850199" cy="372048"/>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557597" y="1599386"/>
        <a:ext cx="4828405" cy="35025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4EDC7-4A54-4A55-AAAD-987D26700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11389</Words>
  <Characters>6492</Characters>
  <Application>Microsoft Office Word</Application>
  <DocSecurity>0</DocSecurity>
  <Lines>54</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17846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Aušra Kolpakovienė</dc:creator>
  <cp:lastModifiedBy>Dina Drutel</cp:lastModifiedBy>
  <cp:revision>2</cp:revision>
  <cp:lastPrinted>2017-06-01T05:28:00Z</cp:lastPrinted>
  <dcterms:created xsi:type="dcterms:W3CDTF">2024-01-17T08:06:00Z</dcterms:created>
  <dcterms:modified xsi:type="dcterms:W3CDTF">2024-01-17T08:06:00Z</dcterms:modified>
</cp:coreProperties>
</file>