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F1C1E" w14:textId="77777777" w:rsidR="00E42EE6" w:rsidRPr="00966FB8" w:rsidRDefault="00E42EE6" w:rsidP="00E42EE6">
      <w:pPr>
        <w:pStyle w:val="Body"/>
        <w:spacing w:after="0" w:line="240" w:lineRule="auto"/>
        <w:ind w:left="5670"/>
        <w:rPr>
          <w:rFonts w:ascii="Times New Roman" w:hAnsi="Times New Roman" w:cs="Times New Roman"/>
          <w:sz w:val="24"/>
          <w:szCs w:val="24"/>
          <w:lang w:val="lt-LT"/>
        </w:rPr>
      </w:pPr>
      <w:r w:rsidRPr="00966FB8">
        <w:rPr>
          <w:rFonts w:ascii="Times New Roman" w:hAnsi="Times New Roman" w:cs="Times New Roman"/>
          <w:sz w:val="24"/>
          <w:szCs w:val="24"/>
          <w:lang w:val="lt-LT"/>
        </w:rPr>
        <w:t>PATVIRTINTA</w:t>
      </w:r>
    </w:p>
    <w:p w14:paraId="0BE68A10" w14:textId="77777777" w:rsidR="00E42EE6" w:rsidRPr="00966FB8" w:rsidRDefault="00E42EE6" w:rsidP="00E42EE6">
      <w:pPr>
        <w:pStyle w:val="Body"/>
        <w:spacing w:after="0" w:line="240" w:lineRule="auto"/>
        <w:ind w:left="5670"/>
        <w:rPr>
          <w:rFonts w:ascii="Times New Roman" w:hAnsi="Times New Roman" w:cs="Times New Roman"/>
          <w:sz w:val="24"/>
          <w:szCs w:val="24"/>
          <w:lang w:val="lt-LT"/>
        </w:rPr>
      </w:pPr>
      <w:r w:rsidRPr="00966FB8">
        <w:rPr>
          <w:rFonts w:ascii="Times New Roman" w:hAnsi="Times New Roman" w:cs="Times New Roman"/>
          <w:sz w:val="24"/>
          <w:szCs w:val="24"/>
          <w:lang w:val="lt-LT"/>
        </w:rPr>
        <w:t>Lietuvos vyriausiojo administracinio</w:t>
      </w:r>
    </w:p>
    <w:p w14:paraId="264B2F27" w14:textId="77777777" w:rsidR="00E42EE6" w:rsidRPr="00966FB8" w:rsidRDefault="00E42EE6" w:rsidP="00E42EE6">
      <w:pPr>
        <w:pStyle w:val="Body"/>
        <w:spacing w:after="0" w:line="240" w:lineRule="auto"/>
        <w:ind w:left="5670"/>
        <w:rPr>
          <w:rFonts w:ascii="Times New Roman" w:hAnsi="Times New Roman" w:cs="Times New Roman"/>
          <w:sz w:val="24"/>
          <w:szCs w:val="24"/>
          <w:lang w:val="lt-LT"/>
        </w:rPr>
      </w:pPr>
      <w:r w:rsidRPr="00966FB8">
        <w:rPr>
          <w:rFonts w:ascii="Times New Roman" w:hAnsi="Times New Roman" w:cs="Times New Roman"/>
          <w:sz w:val="24"/>
          <w:szCs w:val="24"/>
          <w:lang w:val="lt-LT"/>
        </w:rPr>
        <w:t>teismo pirmininko</w:t>
      </w:r>
    </w:p>
    <w:p w14:paraId="2D5CAC82" w14:textId="054F9C02" w:rsidR="00E42EE6" w:rsidRPr="00966FB8" w:rsidRDefault="00E42EE6" w:rsidP="00E42EE6">
      <w:pPr>
        <w:pStyle w:val="Body"/>
        <w:spacing w:after="0" w:line="240" w:lineRule="auto"/>
        <w:ind w:left="5670"/>
        <w:rPr>
          <w:rFonts w:ascii="Times New Roman" w:hAnsi="Times New Roman" w:cs="Times New Roman"/>
          <w:sz w:val="24"/>
          <w:szCs w:val="24"/>
          <w:lang w:val="lt-LT"/>
        </w:rPr>
      </w:pPr>
      <w:r w:rsidRPr="00966FB8">
        <w:rPr>
          <w:rFonts w:ascii="Times New Roman" w:hAnsi="Times New Roman" w:cs="Times New Roman"/>
          <w:sz w:val="24"/>
          <w:szCs w:val="24"/>
          <w:lang w:val="lt-LT"/>
        </w:rPr>
        <w:t>202</w:t>
      </w:r>
      <w:r>
        <w:rPr>
          <w:rFonts w:ascii="Times New Roman" w:hAnsi="Times New Roman" w:cs="Times New Roman"/>
          <w:sz w:val="24"/>
          <w:szCs w:val="24"/>
          <w:lang w:val="lt-LT"/>
        </w:rPr>
        <w:t>6</w:t>
      </w:r>
      <w:r w:rsidRPr="00966FB8">
        <w:rPr>
          <w:rFonts w:ascii="Times New Roman" w:hAnsi="Times New Roman" w:cs="Times New Roman"/>
          <w:sz w:val="24"/>
          <w:szCs w:val="24"/>
          <w:lang w:val="lt-LT"/>
        </w:rPr>
        <w:t xml:space="preserve"> m. </w:t>
      </w:r>
      <w:r>
        <w:rPr>
          <w:rFonts w:ascii="Times New Roman" w:hAnsi="Times New Roman" w:cs="Times New Roman"/>
          <w:sz w:val="24"/>
          <w:szCs w:val="24"/>
          <w:lang w:val="lt-LT"/>
        </w:rPr>
        <w:t>kovo 5 d.</w:t>
      </w:r>
      <w:r>
        <w:rPr>
          <w:rFonts w:ascii="Times New Roman" w:hAnsi="Times New Roman" w:cs="Times New Roman"/>
          <w:sz w:val="24"/>
          <w:szCs w:val="24"/>
          <w:lang w:val="lt-LT"/>
        </w:rPr>
        <w:t xml:space="preserve"> </w:t>
      </w:r>
      <w:r w:rsidRPr="00966FB8">
        <w:rPr>
          <w:rFonts w:ascii="Times New Roman" w:hAnsi="Times New Roman" w:cs="Times New Roman"/>
          <w:sz w:val="24"/>
          <w:szCs w:val="24"/>
          <w:lang w:val="lt-LT"/>
        </w:rPr>
        <w:t>įsakymu Nr. TP-</w:t>
      </w:r>
      <w:r>
        <w:rPr>
          <w:rFonts w:ascii="Times New Roman" w:hAnsi="Times New Roman" w:cs="Times New Roman"/>
          <w:sz w:val="24"/>
          <w:szCs w:val="24"/>
          <w:lang w:val="lt-LT"/>
        </w:rPr>
        <w:t>9</w:t>
      </w:r>
    </w:p>
    <w:p w14:paraId="5752B9B0" w14:textId="77777777" w:rsidR="00E42EE6" w:rsidRPr="00966FB8" w:rsidRDefault="00E42EE6" w:rsidP="00E42EE6">
      <w:pPr>
        <w:pStyle w:val="Body"/>
        <w:jc w:val="center"/>
        <w:rPr>
          <w:rFonts w:ascii="Times New Roman" w:hAnsi="Times New Roman" w:cs="Times New Roman"/>
          <w:b/>
          <w:sz w:val="24"/>
          <w:szCs w:val="24"/>
          <w:lang w:val="lt-LT"/>
        </w:rPr>
      </w:pPr>
    </w:p>
    <w:p w14:paraId="1BAA7333" w14:textId="77777777" w:rsidR="00E42EE6" w:rsidRPr="00966FB8" w:rsidRDefault="00E42EE6" w:rsidP="00E42EE6">
      <w:pPr>
        <w:pStyle w:val="Body"/>
        <w:jc w:val="center"/>
        <w:rPr>
          <w:rFonts w:ascii="Times New Roman" w:hAnsi="Times New Roman" w:cs="Times New Roman"/>
          <w:b/>
          <w:sz w:val="24"/>
          <w:szCs w:val="24"/>
          <w:lang w:val="lt-LT"/>
        </w:rPr>
      </w:pPr>
      <w:r w:rsidRPr="00966FB8">
        <w:rPr>
          <w:rFonts w:ascii="Times New Roman" w:hAnsi="Times New Roman" w:cs="Times New Roman"/>
          <w:b/>
          <w:sz w:val="24"/>
          <w:szCs w:val="24"/>
          <w:lang w:val="lt-LT"/>
        </w:rPr>
        <w:t>LIETUVOS VYRIAUSIOJO ADMINISTRACINIO TEISMO 202</w:t>
      </w:r>
      <w:r>
        <w:rPr>
          <w:rFonts w:ascii="Times New Roman" w:hAnsi="Times New Roman" w:cs="Times New Roman"/>
          <w:b/>
          <w:sz w:val="24"/>
          <w:szCs w:val="24"/>
          <w:lang w:val="lt-LT"/>
        </w:rPr>
        <w:t>6</w:t>
      </w:r>
      <w:r w:rsidRPr="00966FB8">
        <w:rPr>
          <w:rFonts w:ascii="Times New Roman" w:hAnsi="Times New Roman" w:cs="Times New Roman"/>
          <w:b/>
          <w:sz w:val="24"/>
          <w:szCs w:val="24"/>
          <w:lang w:val="lt-LT"/>
        </w:rPr>
        <w:t xml:space="preserve"> METŲ ORGANIZACINĖS VEIKLOS PRIEŽIŪROS PLANAS</w:t>
      </w:r>
    </w:p>
    <w:p w14:paraId="75123255" w14:textId="77777777" w:rsidR="00E42EE6" w:rsidRPr="00966FB8" w:rsidRDefault="00E42EE6" w:rsidP="00E42EE6">
      <w:pPr>
        <w:pStyle w:val="Body"/>
        <w:jc w:val="center"/>
        <w:rPr>
          <w:rFonts w:ascii="Times New Roman" w:hAnsi="Times New Roman" w:cs="Times New Roman"/>
          <w:b/>
          <w:sz w:val="24"/>
          <w:szCs w:val="24"/>
          <w:lang w:val="lt-LT"/>
        </w:rPr>
      </w:pPr>
    </w:p>
    <w:tbl>
      <w:tblPr>
        <w:tblStyle w:val="Lentelstinklelis"/>
        <w:tblW w:w="9889" w:type="dxa"/>
        <w:tblLayout w:type="fixed"/>
        <w:tblLook w:val="04A0" w:firstRow="1" w:lastRow="0" w:firstColumn="1" w:lastColumn="0" w:noHBand="0" w:noVBand="1"/>
      </w:tblPr>
      <w:tblGrid>
        <w:gridCol w:w="562"/>
        <w:gridCol w:w="1276"/>
        <w:gridCol w:w="2552"/>
        <w:gridCol w:w="1955"/>
        <w:gridCol w:w="1872"/>
        <w:gridCol w:w="1672"/>
      </w:tblGrid>
      <w:tr w:rsidR="00E42EE6" w:rsidRPr="00966FB8" w14:paraId="1D7BA8A3" w14:textId="77777777" w:rsidTr="00253A2C">
        <w:tc>
          <w:tcPr>
            <w:tcW w:w="562" w:type="dxa"/>
          </w:tcPr>
          <w:p w14:paraId="5621D9AB" w14:textId="77777777" w:rsidR="00E42EE6" w:rsidRPr="00966FB8" w:rsidRDefault="00E42EE6" w:rsidP="00253A2C">
            <w:pPr>
              <w:rPr>
                <w:b/>
                <w:sz w:val="16"/>
                <w:szCs w:val="16"/>
              </w:rPr>
            </w:pPr>
            <w:r w:rsidRPr="00966FB8">
              <w:rPr>
                <w:b/>
                <w:szCs w:val="24"/>
              </w:rPr>
              <w:t>Nr.</w:t>
            </w:r>
          </w:p>
          <w:p w14:paraId="6BA85973" w14:textId="77777777" w:rsidR="00E42EE6" w:rsidRPr="00966FB8" w:rsidRDefault="00E42EE6" w:rsidP="00253A2C">
            <w:pPr>
              <w:rPr>
                <w:b/>
                <w:sz w:val="16"/>
                <w:szCs w:val="16"/>
              </w:rPr>
            </w:pPr>
          </w:p>
          <w:p w14:paraId="347C72EF" w14:textId="77777777" w:rsidR="00E42EE6" w:rsidRPr="00966FB8" w:rsidRDefault="00E42EE6" w:rsidP="00253A2C">
            <w:pPr>
              <w:rPr>
                <w:b/>
                <w:szCs w:val="24"/>
              </w:rPr>
            </w:pPr>
          </w:p>
        </w:tc>
        <w:tc>
          <w:tcPr>
            <w:tcW w:w="1276" w:type="dxa"/>
          </w:tcPr>
          <w:p w14:paraId="255212DE" w14:textId="77777777" w:rsidR="00E42EE6" w:rsidRPr="00966FB8" w:rsidRDefault="00E42EE6" w:rsidP="00253A2C">
            <w:pPr>
              <w:rPr>
                <w:b/>
                <w:szCs w:val="24"/>
              </w:rPr>
            </w:pPr>
            <w:proofErr w:type="spellStart"/>
            <w:r w:rsidRPr="00966FB8">
              <w:rPr>
                <w:b/>
                <w:szCs w:val="24"/>
              </w:rPr>
              <w:t>Adminis-travimo</w:t>
            </w:r>
            <w:proofErr w:type="spellEnd"/>
            <w:r w:rsidRPr="00966FB8">
              <w:rPr>
                <w:b/>
                <w:szCs w:val="24"/>
              </w:rPr>
              <w:t xml:space="preserve"> tikslas</w:t>
            </w:r>
          </w:p>
        </w:tc>
        <w:tc>
          <w:tcPr>
            <w:tcW w:w="2552" w:type="dxa"/>
          </w:tcPr>
          <w:p w14:paraId="58AA9288" w14:textId="77777777" w:rsidR="00E42EE6" w:rsidRPr="00966FB8" w:rsidRDefault="00E42EE6" w:rsidP="00253A2C">
            <w:pPr>
              <w:rPr>
                <w:b/>
                <w:szCs w:val="24"/>
              </w:rPr>
            </w:pPr>
            <w:r w:rsidRPr="00966FB8">
              <w:rPr>
                <w:b/>
                <w:szCs w:val="24"/>
              </w:rPr>
              <w:t>Administravimo tikslo įgyvendinimo priemonė</w:t>
            </w:r>
          </w:p>
        </w:tc>
        <w:tc>
          <w:tcPr>
            <w:tcW w:w="1955" w:type="dxa"/>
          </w:tcPr>
          <w:p w14:paraId="22C45AFA" w14:textId="77777777" w:rsidR="00E42EE6" w:rsidRPr="00966FB8" w:rsidRDefault="00E42EE6" w:rsidP="00253A2C">
            <w:pPr>
              <w:rPr>
                <w:b/>
                <w:szCs w:val="24"/>
              </w:rPr>
            </w:pPr>
            <w:r w:rsidRPr="00966FB8">
              <w:rPr>
                <w:b/>
                <w:szCs w:val="24"/>
              </w:rPr>
              <w:t>Priemonės įgyvendinimo terminas ir rezultatas</w:t>
            </w:r>
          </w:p>
        </w:tc>
        <w:tc>
          <w:tcPr>
            <w:tcW w:w="1872" w:type="dxa"/>
          </w:tcPr>
          <w:p w14:paraId="61E2EE0D" w14:textId="77777777" w:rsidR="00E42EE6" w:rsidRPr="00966FB8" w:rsidRDefault="00E42EE6" w:rsidP="00253A2C">
            <w:pPr>
              <w:rPr>
                <w:b/>
                <w:szCs w:val="24"/>
              </w:rPr>
            </w:pPr>
            <w:r w:rsidRPr="00966FB8">
              <w:rPr>
                <w:b/>
                <w:szCs w:val="24"/>
              </w:rPr>
              <w:t xml:space="preserve">Priežiūros vykdytojas </w:t>
            </w:r>
          </w:p>
        </w:tc>
        <w:tc>
          <w:tcPr>
            <w:tcW w:w="1672" w:type="dxa"/>
          </w:tcPr>
          <w:p w14:paraId="59D362A1" w14:textId="77777777" w:rsidR="00E42EE6" w:rsidRPr="00966FB8" w:rsidRDefault="00E42EE6" w:rsidP="00253A2C">
            <w:pPr>
              <w:rPr>
                <w:b/>
                <w:szCs w:val="24"/>
              </w:rPr>
            </w:pPr>
            <w:r w:rsidRPr="00966FB8">
              <w:rPr>
                <w:b/>
                <w:szCs w:val="24"/>
              </w:rPr>
              <w:t>Atsakingi už priemonės įgyvendinimą asmenys</w:t>
            </w:r>
          </w:p>
        </w:tc>
      </w:tr>
      <w:tr w:rsidR="00E42EE6" w:rsidRPr="00966FB8" w14:paraId="45753077" w14:textId="77777777" w:rsidTr="00253A2C">
        <w:tc>
          <w:tcPr>
            <w:tcW w:w="562" w:type="dxa"/>
            <w:vMerge w:val="restart"/>
          </w:tcPr>
          <w:p w14:paraId="2C012924" w14:textId="77777777" w:rsidR="00E42EE6" w:rsidRPr="00966FB8" w:rsidRDefault="00E42EE6" w:rsidP="00253A2C">
            <w:pPr>
              <w:rPr>
                <w:szCs w:val="24"/>
              </w:rPr>
            </w:pPr>
            <w:r w:rsidRPr="00966FB8">
              <w:rPr>
                <w:szCs w:val="24"/>
              </w:rPr>
              <w:t>1.</w:t>
            </w:r>
          </w:p>
        </w:tc>
        <w:tc>
          <w:tcPr>
            <w:tcW w:w="1276" w:type="dxa"/>
            <w:vMerge w:val="restart"/>
          </w:tcPr>
          <w:p w14:paraId="43941F32" w14:textId="77777777" w:rsidR="00E42EE6" w:rsidRPr="00966FB8" w:rsidRDefault="00E42EE6" w:rsidP="00253A2C">
            <w:pPr>
              <w:rPr>
                <w:szCs w:val="24"/>
              </w:rPr>
            </w:pPr>
            <w:r w:rsidRPr="00966FB8">
              <w:rPr>
                <w:szCs w:val="24"/>
              </w:rPr>
              <w:t>Bylų nagrinėjimo kokybės ir proceso operatyvumo užtikrinimas.</w:t>
            </w:r>
          </w:p>
        </w:tc>
        <w:tc>
          <w:tcPr>
            <w:tcW w:w="2552" w:type="dxa"/>
          </w:tcPr>
          <w:p w14:paraId="247DA831" w14:textId="77777777" w:rsidR="00E42EE6" w:rsidRPr="00966FB8" w:rsidRDefault="00E42EE6" w:rsidP="00253A2C">
            <w:pPr>
              <w:jc w:val="both"/>
              <w:rPr>
                <w:szCs w:val="24"/>
              </w:rPr>
            </w:pPr>
            <w:r w:rsidRPr="00966FB8">
              <w:rPr>
                <w:szCs w:val="24"/>
              </w:rPr>
              <w:t>1.1. Teisės normų, nustatančių specialiuosius terminus apeliacijai, identifikavimas bei atsakingų už terminų laikymąsi darbuotojų informavimas.</w:t>
            </w:r>
          </w:p>
        </w:tc>
        <w:tc>
          <w:tcPr>
            <w:tcW w:w="1955" w:type="dxa"/>
          </w:tcPr>
          <w:p w14:paraId="03AA3047" w14:textId="77777777" w:rsidR="00E42EE6" w:rsidRPr="00966FB8" w:rsidRDefault="00E42EE6" w:rsidP="00253A2C">
            <w:pPr>
              <w:rPr>
                <w:szCs w:val="24"/>
              </w:rPr>
            </w:pPr>
            <w:r w:rsidRPr="00966FB8">
              <w:rPr>
                <w:szCs w:val="24"/>
              </w:rPr>
              <w:t>Iki 202</w:t>
            </w:r>
            <w:r>
              <w:rPr>
                <w:szCs w:val="24"/>
              </w:rPr>
              <w:t>6</w:t>
            </w:r>
            <w:r w:rsidRPr="00966FB8">
              <w:rPr>
                <w:szCs w:val="24"/>
              </w:rPr>
              <w:t xml:space="preserve"> m. liepos 31 d. parengiamas apibendrinimas apie aktualių teisės normų pasikeitimus už I pusmetį, informuojant atsakingus darbuotojus;</w:t>
            </w:r>
          </w:p>
          <w:p w14:paraId="330ACA6B" w14:textId="77777777" w:rsidR="00E42EE6" w:rsidRPr="00966FB8" w:rsidRDefault="00E42EE6" w:rsidP="00253A2C">
            <w:pPr>
              <w:rPr>
                <w:szCs w:val="24"/>
              </w:rPr>
            </w:pPr>
            <w:r w:rsidRPr="00966FB8">
              <w:rPr>
                <w:szCs w:val="24"/>
              </w:rPr>
              <w:t>iki 202</w:t>
            </w:r>
            <w:r>
              <w:rPr>
                <w:szCs w:val="24"/>
              </w:rPr>
              <w:t>7</w:t>
            </w:r>
            <w:r w:rsidRPr="00966FB8">
              <w:rPr>
                <w:szCs w:val="24"/>
              </w:rPr>
              <w:t xml:space="preserve"> m. sausio 20 d. pateikiamas apibendrinimas už II pusmetį, informuojant atsakingus darbuotojus.</w:t>
            </w:r>
          </w:p>
        </w:tc>
        <w:tc>
          <w:tcPr>
            <w:tcW w:w="1872" w:type="dxa"/>
          </w:tcPr>
          <w:p w14:paraId="40042E4F" w14:textId="77777777" w:rsidR="00E42EE6" w:rsidRPr="00966FB8" w:rsidRDefault="00E42EE6" w:rsidP="00253A2C">
            <w:pPr>
              <w:tabs>
                <w:tab w:val="left" w:pos="914"/>
              </w:tabs>
              <w:rPr>
                <w:szCs w:val="24"/>
              </w:rPr>
            </w:pPr>
            <w:r w:rsidRPr="00966FB8">
              <w:rPr>
                <w:szCs w:val="24"/>
              </w:rPr>
              <w:t>Teisinio bendradarbiavimo ir komunikacijos skyriaus vedėja</w:t>
            </w:r>
            <w:r>
              <w:rPr>
                <w:szCs w:val="24"/>
              </w:rPr>
              <w:t>s</w:t>
            </w:r>
          </w:p>
        </w:tc>
        <w:tc>
          <w:tcPr>
            <w:tcW w:w="1672" w:type="dxa"/>
          </w:tcPr>
          <w:p w14:paraId="7B715274" w14:textId="77777777" w:rsidR="00E42EE6" w:rsidRPr="00966FB8" w:rsidRDefault="00E42EE6" w:rsidP="00253A2C">
            <w:pPr>
              <w:tabs>
                <w:tab w:val="left" w:pos="914"/>
              </w:tabs>
              <w:rPr>
                <w:szCs w:val="24"/>
              </w:rPr>
            </w:pPr>
            <w:r>
              <w:rPr>
                <w:szCs w:val="24"/>
              </w:rPr>
              <w:t>Teismo kancleris</w:t>
            </w:r>
          </w:p>
        </w:tc>
      </w:tr>
      <w:tr w:rsidR="00E42EE6" w:rsidRPr="00966FB8" w14:paraId="0FC39FB5" w14:textId="77777777" w:rsidTr="00253A2C">
        <w:tc>
          <w:tcPr>
            <w:tcW w:w="562" w:type="dxa"/>
            <w:vMerge/>
          </w:tcPr>
          <w:p w14:paraId="3BD116AE" w14:textId="77777777" w:rsidR="00E42EE6" w:rsidRPr="00966FB8" w:rsidRDefault="00E42EE6" w:rsidP="00253A2C">
            <w:pPr>
              <w:rPr>
                <w:szCs w:val="24"/>
              </w:rPr>
            </w:pPr>
          </w:p>
        </w:tc>
        <w:tc>
          <w:tcPr>
            <w:tcW w:w="1276" w:type="dxa"/>
            <w:vMerge/>
          </w:tcPr>
          <w:p w14:paraId="5F5FD5B2" w14:textId="77777777" w:rsidR="00E42EE6" w:rsidRPr="00966FB8" w:rsidRDefault="00E42EE6" w:rsidP="00253A2C">
            <w:pPr>
              <w:rPr>
                <w:szCs w:val="24"/>
              </w:rPr>
            </w:pPr>
          </w:p>
        </w:tc>
        <w:tc>
          <w:tcPr>
            <w:tcW w:w="2552" w:type="dxa"/>
          </w:tcPr>
          <w:p w14:paraId="7A95E840" w14:textId="77777777" w:rsidR="00E42EE6" w:rsidRPr="00966FB8" w:rsidRDefault="00E42EE6" w:rsidP="00253A2C">
            <w:pPr>
              <w:rPr>
                <w:szCs w:val="24"/>
              </w:rPr>
            </w:pPr>
            <w:r w:rsidRPr="00966FB8">
              <w:rPr>
                <w:szCs w:val="24"/>
              </w:rPr>
              <w:t>1.2. Teismo išnagrinėtose bylose priimtų nuasmenintų procesinių sprendimų įkėlimo į LITEKO sistemą kontrolės atlikimas.</w:t>
            </w:r>
          </w:p>
        </w:tc>
        <w:tc>
          <w:tcPr>
            <w:tcW w:w="1955" w:type="dxa"/>
          </w:tcPr>
          <w:p w14:paraId="63FBD03D" w14:textId="77777777" w:rsidR="00E42EE6" w:rsidRPr="00966FB8" w:rsidRDefault="00E42EE6" w:rsidP="00253A2C">
            <w:pPr>
              <w:rPr>
                <w:szCs w:val="24"/>
              </w:rPr>
            </w:pPr>
            <w:r w:rsidRPr="00966FB8">
              <w:rPr>
                <w:szCs w:val="24"/>
              </w:rPr>
              <w:t>Kas ketvirtį iki kito mėnesio 10 d. pateikiama ataskaita.</w:t>
            </w:r>
          </w:p>
        </w:tc>
        <w:tc>
          <w:tcPr>
            <w:tcW w:w="1872" w:type="dxa"/>
          </w:tcPr>
          <w:p w14:paraId="4E70B111" w14:textId="77777777" w:rsidR="00E42EE6" w:rsidRPr="00966FB8" w:rsidRDefault="00E42EE6" w:rsidP="00253A2C">
            <w:pPr>
              <w:rPr>
                <w:szCs w:val="24"/>
              </w:rPr>
            </w:pPr>
            <w:r>
              <w:rPr>
                <w:szCs w:val="24"/>
              </w:rPr>
              <w:t>Teismo r</w:t>
            </w:r>
            <w:r w:rsidRPr="00966FB8">
              <w:rPr>
                <w:szCs w:val="24"/>
              </w:rPr>
              <w:t>aštinės</w:t>
            </w:r>
            <w:r>
              <w:rPr>
                <w:szCs w:val="24"/>
              </w:rPr>
              <w:t xml:space="preserve"> skyriaus</w:t>
            </w:r>
            <w:r w:rsidRPr="00966FB8">
              <w:rPr>
                <w:szCs w:val="24"/>
              </w:rPr>
              <w:t xml:space="preserve"> vedėja</w:t>
            </w:r>
            <w:r>
              <w:rPr>
                <w:szCs w:val="24"/>
              </w:rPr>
              <w:t>s</w:t>
            </w:r>
            <w:r w:rsidRPr="00966FB8">
              <w:rPr>
                <w:szCs w:val="24"/>
              </w:rPr>
              <w:t xml:space="preserve"> </w:t>
            </w:r>
          </w:p>
        </w:tc>
        <w:tc>
          <w:tcPr>
            <w:tcW w:w="1672" w:type="dxa"/>
          </w:tcPr>
          <w:p w14:paraId="5445AB25" w14:textId="77777777" w:rsidR="00E42EE6" w:rsidRPr="00966FB8" w:rsidRDefault="00E42EE6" w:rsidP="00253A2C">
            <w:pPr>
              <w:rPr>
                <w:szCs w:val="24"/>
              </w:rPr>
            </w:pPr>
            <w:r w:rsidRPr="00966FB8">
              <w:rPr>
                <w:szCs w:val="24"/>
              </w:rPr>
              <w:t>Teismo kancler</w:t>
            </w:r>
            <w:r>
              <w:rPr>
                <w:szCs w:val="24"/>
              </w:rPr>
              <w:t>is</w:t>
            </w:r>
          </w:p>
        </w:tc>
      </w:tr>
      <w:tr w:rsidR="00E42EE6" w:rsidRPr="00966FB8" w14:paraId="7AA7F176" w14:textId="77777777" w:rsidTr="00253A2C">
        <w:tc>
          <w:tcPr>
            <w:tcW w:w="562" w:type="dxa"/>
            <w:vMerge/>
          </w:tcPr>
          <w:p w14:paraId="5ED2A07E" w14:textId="77777777" w:rsidR="00E42EE6" w:rsidRPr="00966FB8" w:rsidRDefault="00E42EE6" w:rsidP="00253A2C">
            <w:pPr>
              <w:rPr>
                <w:szCs w:val="24"/>
              </w:rPr>
            </w:pPr>
          </w:p>
        </w:tc>
        <w:tc>
          <w:tcPr>
            <w:tcW w:w="1276" w:type="dxa"/>
            <w:vMerge/>
          </w:tcPr>
          <w:p w14:paraId="5163F563" w14:textId="77777777" w:rsidR="00E42EE6" w:rsidRPr="00966FB8" w:rsidRDefault="00E42EE6" w:rsidP="00253A2C">
            <w:pPr>
              <w:rPr>
                <w:szCs w:val="24"/>
              </w:rPr>
            </w:pPr>
          </w:p>
        </w:tc>
        <w:tc>
          <w:tcPr>
            <w:tcW w:w="2552" w:type="dxa"/>
          </w:tcPr>
          <w:p w14:paraId="02C9BB39" w14:textId="77777777" w:rsidR="00E42EE6" w:rsidRPr="00966FB8" w:rsidRDefault="00E42EE6" w:rsidP="00253A2C">
            <w:pPr>
              <w:rPr>
                <w:szCs w:val="24"/>
              </w:rPr>
            </w:pPr>
            <w:r w:rsidRPr="00966FB8">
              <w:rPr>
                <w:szCs w:val="24"/>
              </w:rPr>
              <w:t>1.3. Sustabdytų administracinių bylų kontrolės atlikimas.</w:t>
            </w:r>
          </w:p>
        </w:tc>
        <w:tc>
          <w:tcPr>
            <w:tcW w:w="1955" w:type="dxa"/>
          </w:tcPr>
          <w:p w14:paraId="10202E89" w14:textId="77777777" w:rsidR="00E42EE6" w:rsidRPr="00966FB8" w:rsidRDefault="00E42EE6" w:rsidP="00253A2C">
            <w:pPr>
              <w:rPr>
                <w:szCs w:val="24"/>
              </w:rPr>
            </w:pPr>
            <w:r w:rsidRPr="00966FB8">
              <w:rPr>
                <w:szCs w:val="24"/>
              </w:rPr>
              <w:t xml:space="preserve">Kas ketvirtį iki kito mėnesio 10 d. pateikiama ataskaita apie sustabdytas bylas, įvertinamas priežasčių bylai sustabdyti išlikimas bei duomenys suvedami į LITEKO sistemą. </w:t>
            </w:r>
            <w:r>
              <w:rPr>
                <w:szCs w:val="24"/>
              </w:rPr>
              <w:t>Ataskaita el. paštu išsiunčiama Teisinės pagalbos skyriaus darbuotojams.</w:t>
            </w:r>
          </w:p>
        </w:tc>
        <w:tc>
          <w:tcPr>
            <w:tcW w:w="1872" w:type="dxa"/>
          </w:tcPr>
          <w:p w14:paraId="3DA5F36C" w14:textId="77777777" w:rsidR="00E42EE6" w:rsidRPr="00966FB8" w:rsidRDefault="00E42EE6" w:rsidP="00253A2C">
            <w:pPr>
              <w:rPr>
                <w:szCs w:val="24"/>
              </w:rPr>
            </w:pPr>
            <w:r>
              <w:rPr>
                <w:szCs w:val="24"/>
              </w:rPr>
              <w:t>Teismo r</w:t>
            </w:r>
            <w:r w:rsidRPr="00966FB8">
              <w:rPr>
                <w:szCs w:val="24"/>
              </w:rPr>
              <w:t>aštinės</w:t>
            </w:r>
            <w:r>
              <w:rPr>
                <w:szCs w:val="24"/>
              </w:rPr>
              <w:t xml:space="preserve"> skyriaus</w:t>
            </w:r>
            <w:r w:rsidRPr="00966FB8">
              <w:rPr>
                <w:szCs w:val="24"/>
              </w:rPr>
              <w:t xml:space="preserve"> vedėja</w:t>
            </w:r>
            <w:r>
              <w:rPr>
                <w:szCs w:val="24"/>
              </w:rPr>
              <w:t>s</w:t>
            </w:r>
          </w:p>
        </w:tc>
        <w:tc>
          <w:tcPr>
            <w:tcW w:w="1672" w:type="dxa"/>
          </w:tcPr>
          <w:p w14:paraId="227842D0" w14:textId="77777777" w:rsidR="00E42EE6" w:rsidRPr="00966FB8" w:rsidRDefault="00E42EE6" w:rsidP="00253A2C">
            <w:pPr>
              <w:rPr>
                <w:szCs w:val="24"/>
              </w:rPr>
            </w:pPr>
            <w:r w:rsidRPr="00966FB8">
              <w:rPr>
                <w:szCs w:val="24"/>
              </w:rPr>
              <w:t>Teisinio bendradarbiavimo ir komunikacijos skyriaus vedėja</w:t>
            </w:r>
            <w:r>
              <w:rPr>
                <w:szCs w:val="24"/>
              </w:rPr>
              <w:t>s</w:t>
            </w:r>
          </w:p>
        </w:tc>
      </w:tr>
      <w:tr w:rsidR="00E42EE6" w:rsidRPr="00966FB8" w14:paraId="58EBB00C" w14:textId="77777777" w:rsidTr="00253A2C">
        <w:tc>
          <w:tcPr>
            <w:tcW w:w="562" w:type="dxa"/>
          </w:tcPr>
          <w:p w14:paraId="17E73C26" w14:textId="77777777" w:rsidR="00E42EE6" w:rsidRPr="00966FB8" w:rsidRDefault="00E42EE6" w:rsidP="00253A2C">
            <w:pPr>
              <w:rPr>
                <w:szCs w:val="24"/>
              </w:rPr>
            </w:pPr>
          </w:p>
        </w:tc>
        <w:tc>
          <w:tcPr>
            <w:tcW w:w="1276" w:type="dxa"/>
          </w:tcPr>
          <w:p w14:paraId="1CFB3016" w14:textId="77777777" w:rsidR="00E42EE6" w:rsidRPr="00966FB8" w:rsidRDefault="00E42EE6" w:rsidP="00253A2C">
            <w:pPr>
              <w:rPr>
                <w:szCs w:val="24"/>
              </w:rPr>
            </w:pPr>
          </w:p>
        </w:tc>
        <w:tc>
          <w:tcPr>
            <w:tcW w:w="2552" w:type="dxa"/>
          </w:tcPr>
          <w:p w14:paraId="6B706AE5" w14:textId="77777777" w:rsidR="00E42EE6" w:rsidRPr="00966FB8" w:rsidRDefault="00E42EE6" w:rsidP="00253A2C">
            <w:pPr>
              <w:rPr>
                <w:szCs w:val="24"/>
              </w:rPr>
            </w:pPr>
            <w:r>
              <w:rPr>
                <w:szCs w:val="24"/>
              </w:rPr>
              <w:t>1.4. Žyminio mokesčio administracinėse bylose užskaitymų kontrolės atlikimas LITEKO sistemoje.</w:t>
            </w:r>
          </w:p>
        </w:tc>
        <w:tc>
          <w:tcPr>
            <w:tcW w:w="1955" w:type="dxa"/>
          </w:tcPr>
          <w:p w14:paraId="52C1C827" w14:textId="77777777" w:rsidR="00E42EE6" w:rsidRPr="00966FB8" w:rsidRDefault="00E42EE6" w:rsidP="00253A2C">
            <w:pPr>
              <w:rPr>
                <w:szCs w:val="24"/>
              </w:rPr>
            </w:pPr>
            <w:r>
              <w:rPr>
                <w:szCs w:val="24"/>
              </w:rPr>
              <w:t>Kas ketvirtį pateikiama ataskaita iki kito mėnesio 10 d.</w:t>
            </w:r>
          </w:p>
        </w:tc>
        <w:tc>
          <w:tcPr>
            <w:tcW w:w="1872" w:type="dxa"/>
          </w:tcPr>
          <w:p w14:paraId="6F286ED6" w14:textId="77777777" w:rsidR="00E42EE6" w:rsidRPr="00966FB8" w:rsidRDefault="00E42EE6" w:rsidP="00253A2C">
            <w:pPr>
              <w:rPr>
                <w:szCs w:val="24"/>
              </w:rPr>
            </w:pPr>
            <w:r>
              <w:rPr>
                <w:szCs w:val="24"/>
              </w:rPr>
              <w:t>Teismo r</w:t>
            </w:r>
            <w:r w:rsidRPr="00966FB8">
              <w:rPr>
                <w:szCs w:val="24"/>
              </w:rPr>
              <w:t>aštinės</w:t>
            </w:r>
            <w:r>
              <w:rPr>
                <w:szCs w:val="24"/>
              </w:rPr>
              <w:t xml:space="preserve"> skyriaus</w:t>
            </w:r>
            <w:r w:rsidRPr="00966FB8">
              <w:rPr>
                <w:szCs w:val="24"/>
              </w:rPr>
              <w:t xml:space="preserve"> vedėja</w:t>
            </w:r>
            <w:r>
              <w:rPr>
                <w:szCs w:val="24"/>
              </w:rPr>
              <w:t>s</w:t>
            </w:r>
          </w:p>
        </w:tc>
        <w:tc>
          <w:tcPr>
            <w:tcW w:w="1672" w:type="dxa"/>
          </w:tcPr>
          <w:p w14:paraId="7D30EC71" w14:textId="77777777" w:rsidR="00E42EE6" w:rsidRPr="00966FB8" w:rsidRDefault="00E42EE6" w:rsidP="00253A2C">
            <w:pPr>
              <w:rPr>
                <w:szCs w:val="24"/>
              </w:rPr>
            </w:pPr>
            <w:r>
              <w:rPr>
                <w:szCs w:val="24"/>
              </w:rPr>
              <w:t>Teismo kancleris</w:t>
            </w:r>
          </w:p>
        </w:tc>
      </w:tr>
      <w:tr w:rsidR="00E42EE6" w:rsidRPr="00966FB8" w14:paraId="279E43F9" w14:textId="77777777" w:rsidTr="00253A2C">
        <w:tc>
          <w:tcPr>
            <w:tcW w:w="562" w:type="dxa"/>
          </w:tcPr>
          <w:p w14:paraId="64CDA615" w14:textId="77777777" w:rsidR="00E42EE6" w:rsidRPr="00966FB8" w:rsidRDefault="00E42EE6" w:rsidP="00253A2C">
            <w:pPr>
              <w:rPr>
                <w:szCs w:val="24"/>
              </w:rPr>
            </w:pPr>
          </w:p>
        </w:tc>
        <w:tc>
          <w:tcPr>
            <w:tcW w:w="1276" w:type="dxa"/>
          </w:tcPr>
          <w:p w14:paraId="406958C8" w14:textId="77777777" w:rsidR="00E42EE6" w:rsidRPr="00966FB8" w:rsidRDefault="00E42EE6" w:rsidP="00253A2C">
            <w:pPr>
              <w:rPr>
                <w:szCs w:val="24"/>
              </w:rPr>
            </w:pPr>
          </w:p>
        </w:tc>
        <w:tc>
          <w:tcPr>
            <w:tcW w:w="2552" w:type="dxa"/>
          </w:tcPr>
          <w:p w14:paraId="247FD2BD" w14:textId="77777777" w:rsidR="00E42EE6" w:rsidRDefault="00E42EE6" w:rsidP="00253A2C">
            <w:pPr>
              <w:rPr>
                <w:szCs w:val="24"/>
              </w:rPr>
            </w:pPr>
            <w:r>
              <w:rPr>
                <w:szCs w:val="24"/>
              </w:rPr>
              <w:t xml:space="preserve">1.5. Ilgiausiai nepaskirtų bylų kontrolės atlikimas. </w:t>
            </w:r>
          </w:p>
        </w:tc>
        <w:tc>
          <w:tcPr>
            <w:tcW w:w="1955" w:type="dxa"/>
          </w:tcPr>
          <w:p w14:paraId="56C46D95" w14:textId="77777777" w:rsidR="00E42EE6" w:rsidRDefault="00E42EE6" w:rsidP="00253A2C">
            <w:pPr>
              <w:rPr>
                <w:szCs w:val="24"/>
              </w:rPr>
            </w:pPr>
            <w:r>
              <w:rPr>
                <w:szCs w:val="24"/>
              </w:rPr>
              <w:t>Kas pusmetį pateikiama ataskaita iki kito mėnesio 10 d.</w:t>
            </w:r>
          </w:p>
        </w:tc>
        <w:tc>
          <w:tcPr>
            <w:tcW w:w="1872" w:type="dxa"/>
          </w:tcPr>
          <w:p w14:paraId="48ACCD90" w14:textId="77777777" w:rsidR="00E42EE6" w:rsidRDefault="00E42EE6" w:rsidP="00253A2C">
            <w:pPr>
              <w:rPr>
                <w:szCs w:val="24"/>
              </w:rPr>
            </w:pPr>
            <w:r>
              <w:rPr>
                <w:szCs w:val="24"/>
              </w:rPr>
              <w:t xml:space="preserve">Teisinio bendradarbiavimo ir komunikacijos </w:t>
            </w:r>
            <w:r>
              <w:rPr>
                <w:szCs w:val="24"/>
              </w:rPr>
              <w:lastRenderedPageBreak/>
              <w:t>skyriaus vyriausioji specialistė</w:t>
            </w:r>
          </w:p>
        </w:tc>
        <w:tc>
          <w:tcPr>
            <w:tcW w:w="1672" w:type="dxa"/>
          </w:tcPr>
          <w:p w14:paraId="2856DE63" w14:textId="77777777" w:rsidR="00E42EE6" w:rsidRDefault="00E42EE6" w:rsidP="00253A2C">
            <w:pPr>
              <w:rPr>
                <w:szCs w:val="24"/>
              </w:rPr>
            </w:pPr>
            <w:r>
              <w:rPr>
                <w:szCs w:val="24"/>
              </w:rPr>
              <w:lastRenderedPageBreak/>
              <w:t>Teismo pirmininkė</w:t>
            </w:r>
          </w:p>
        </w:tc>
      </w:tr>
      <w:tr w:rsidR="00E42EE6" w:rsidRPr="00966FB8" w14:paraId="47F193E5" w14:textId="77777777" w:rsidTr="00253A2C">
        <w:tc>
          <w:tcPr>
            <w:tcW w:w="562" w:type="dxa"/>
            <w:vMerge w:val="restart"/>
          </w:tcPr>
          <w:p w14:paraId="7DA27049" w14:textId="77777777" w:rsidR="00E42EE6" w:rsidRPr="00966FB8" w:rsidRDefault="00E42EE6" w:rsidP="00253A2C">
            <w:pPr>
              <w:rPr>
                <w:szCs w:val="24"/>
              </w:rPr>
            </w:pPr>
            <w:r w:rsidRPr="00966FB8">
              <w:rPr>
                <w:szCs w:val="24"/>
              </w:rPr>
              <w:t>2.</w:t>
            </w:r>
          </w:p>
        </w:tc>
        <w:tc>
          <w:tcPr>
            <w:tcW w:w="1276" w:type="dxa"/>
            <w:vMerge w:val="restart"/>
          </w:tcPr>
          <w:p w14:paraId="5BBA8FA3" w14:textId="77777777" w:rsidR="00E42EE6" w:rsidRPr="00966FB8" w:rsidRDefault="00E42EE6" w:rsidP="00253A2C">
            <w:pPr>
              <w:rPr>
                <w:szCs w:val="24"/>
              </w:rPr>
            </w:pPr>
            <w:r w:rsidRPr="00966FB8">
              <w:rPr>
                <w:szCs w:val="24"/>
              </w:rPr>
              <w:t>Teismo veiklos skaidrumo ir atvirumo visuomenei užtikrinimas</w:t>
            </w:r>
          </w:p>
          <w:p w14:paraId="1F254871" w14:textId="77777777" w:rsidR="00E42EE6" w:rsidRPr="00966FB8" w:rsidRDefault="00E42EE6" w:rsidP="00253A2C">
            <w:pPr>
              <w:rPr>
                <w:szCs w:val="24"/>
              </w:rPr>
            </w:pPr>
          </w:p>
        </w:tc>
        <w:tc>
          <w:tcPr>
            <w:tcW w:w="2552" w:type="dxa"/>
          </w:tcPr>
          <w:p w14:paraId="7458E3ED" w14:textId="77777777" w:rsidR="00E42EE6" w:rsidRPr="00966FB8" w:rsidRDefault="00E42EE6" w:rsidP="00253A2C">
            <w:pPr>
              <w:rPr>
                <w:szCs w:val="24"/>
              </w:rPr>
            </w:pPr>
            <w:r w:rsidRPr="00966FB8">
              <w:rPr>
                <w:szCs w:val="24"/>
              </w:rPr>
              <w:t xml:space="preserve">2.1. Priemonių Teismo įvaizdžiui formuoti įgyvendinimas.   </w:t>
            </w:r>
          </w:p>
        </w:tc>
        <w:tc>
          <w:tcPr>
            <w:tcW w:w="1955" w:type="dxa"/>
          </w:tcPr>
          <w:p w14:paraId="112CE2E0" w14:textId="77777777" w:rsidR="00E42EE6" w:rsidRPr="00966FB8" w:rsidRDefault="00E42EE6" w:rsidP="00253A2C">
            <w:pPr>
              <w:rPr>
                <w:szCs w:val="24"/>
              </w:rPr>
            </w:pPr>
            <w:r w:rsidRPr="00966FB8">
              <w:rPr>
                <w:szCs w:val="24"/>
              </w:rPr>
              <w:t>Iki 202</w:t>
            </w:r>
            <w:r>
              <w:rPr>
                <w:szCs w:val="24"/>
              </w:rPr>
              <w:t>6</w:t>
            </w:r>
            <w:r w:rsidRPr="00966FB8">
              <w:rPr>
                <w:szCs w:val="24"/>
              </w:rPr>
              <w:t xml:space="preserve"> m. gruodžio 31 d. pateikiama ataskaita.</w:t>
            </w:r>
          </w:p>
        </w:tc>
        <w:tc>
          <w:tcPr>
            <w:tcW w:w="1872" w:type="dxa"/>
          </w:tcPr>
          <w:p w14:paraId="020874E2" w14:textId="77777777" w:rsidR="00E42EE6" w:rsidRPr="00966FB8" w:rsidRDefault="00E42EE6" w:rsidP="00253A2C">
            <w:pPr>
              <w:rPr>
                <w:szCs w:val="24"/>
              </w:rPr>
            </w:pPr>
            <w:r w:rsidRPr="00966FB8">
              <w:rPr>
                <w:szCs w:val="24"/>
              </w:rPr>
              <w:t>Teisinio bendradarbiavimo ir komunikacijos skyriaus vyriausiasis specialist</w:t>
            </w:r>
            <w:r>
              <w:rPr>
                <w:szCs w:val="24"/>
              </w:rPr>
              <w:t>as</w:t>
            </w:r>
          </w:p>
        </w:tc>
        <w:tc>
          <w:tcPr>
            <w:tcW w:w="1672" w:type="dxa"/>
          </w:tcPr>
          <w:p w14:paraId="1978BCD9" w14:textId="77777777" w:rsidR="00E42EE6" w:rsidRPr="00966FB8" w:rsidRDefault="00E42EE6" w:rsidP="00253A2C">
            <w:pPr>
              <w:rPr>
                <w:szCs w:val="24"/>
              </w:rPr>
            </w:pPr>
            <w:r w:rsidRPr="00966FB8">
              <w:rPr>
                <w:szCs w:val="24"/>
              </w:rPr>
              <w:t>Teisinio bendradarbiavimo ir komunikacijos skyriaus vedėja</w:t>
            </w:r>
            <w:r>
              <w:rPr>
                <w:szCs w:val="24"/>
              </w:rPr>
              <w:t>s</w:t>
            </w:r>
          </w:p>
        </w:tc>
      </w:tr>
      <w:tr w:rsidR="00E42EE6" w:rsidRPr="00966FB8" w14:paraId="31056841" w14:textId="77777777" w:rsidTr="00253A2C">
        <w:tc>
          <w:tcPr>
            <w:tcW w:w="562" w:type="dxa"/>
            <w:vMerge/>
          </w:tcPr>
          <w:p w14:paraId="19C3987A" w14:textId="77777777" w:rsidR="00E42EE6" w:rsidRPr="00966FB8" w:rsidRDefault="00E42EE6" w:rsidP="00253A2C">
            <w:pPr>
              <w:rPr>
                <w:szCs w:val="24"/>
              </w:rPr>
            </w:pPr>
          </w:p>
        </w:tc>
        <w:tc>
          <w:tcPr>
            <w:tcW w:w="1276" w:type="dxa"/>
            <w:vMerge/>
          </w:tcPr>
          <w:p w14:paraId="7FBD4374" w14:textId="77777777" w:rsidR="00E42EE6" w:rsidRPr="00966FB8" w:rsidRDefault="00E42EE6" w:rsidP="00253A2C">
            <w:pPr>
              <w:rPr>
                <w:szCs w:val="24"/>
              </w:rPr>
            </w:pPr>
          </w:p>
        </w:tc>
        <w:tc>
          <w:tcPr>
            <w:tcW w:w="2552" w:type="dxa"/>
          </w:tcPr>
          <w:p w14:paraId="1AD1AFC1" w14:textId="77777777" w:rsidR="00E42EE6" w:rsidRPr="00966FB8" w:rsidRDefault="00E42EE6" w:rsidP="00253A2C">
            <w:pPr>
              <w:rPr>
                <w:szCs w:val="24"/>
              </w:rPr>
            </w:pPr>
            <w:r>
              <w:rPr>
                <w:szCs w:val="24"/>
              </w:rPr>
              <w:t>2.2.</w:t>
            </w:r>
            <w:r w:rsidRPr="004F4EF0">
              <w:rPr>
                <w:szCs w:val="24"/>
              </w:rPr>
              <w:t>Užtikrinti publikacij</w:t>
            </w:r>
            <w:r>
              <w:rPr>
                <w:szCs w:val="24"/>
              </w:rPr>
              <w:t>ų</w:t>
            </w:r>
            <w:r w:rsidRPr="004F4EF0">
              <w:rPr>
                <w:szCs w:val="24"/>
              </w:rPr>
              <w:t xml:space="preserve"> apie L</w:t>
            </w:r>
            <w:r>
              <w:rPr>
                <w:szCs w:val="24"/>
              </w:rPr>
              <w:t>V</w:t>
            </w:r>
            <w:r w:rsidRPr="004F4EF0">
              <w:rPr>
                <w:szCs w:val="24"/>
              </w:rPr>
              <w:t xml:space="preserve">AT veiklą </w:t>
            </w:r>
            <w:r>
              <w:rPr>
                <w:szCs w:val="24"/>
              </w:rPr>
              <w:t xml:space="preserve">teikimą </w:t>
            </w:r>
            <w:r w:rsidRPr="004F4EF0">
              <w:rPr>
                <w:szCs w:val="24"/>
              </w:rPr>
              <w:t>žiniasklaidos priemonė</w:t>
            </w:r>
            <w:r>
              <w:rPr>
                <w:szCs w:val="24"/>
              </w:rPr>
              <w:t>ms.</w:t>
            </w:r>
          </w:p>
        </w:tc>
        <w:tc>
          <w:tcPr>
            <w:tcW w:w="1955" w:type="dxa"/>
          </w:tcPr>
          <w:p w14:paraId="79504744" w14:textId="77777777" w:rsidR="00E42EE6" w:rsidRPr="00966FB8" w:rsidRDefault="00E42EE6" w:rsidP="00253A2C">
            <w:pPr>
              <w:rPr>
                <w:szCs w:val="24"/>
              </w:rPr>
            </w:pPr>
            <w:r>
              <w:rPr>
                <w:szCs w:val="24"/>
              </w:rPr>
              <w:t>Iki 2027 m. sausio 20 d. pateikiama ataskaita.</w:t>
            </w:r>
          </w:p>
        </w:tc>
        <w:tc>
          <w:tcPr>
            <w:tcW w:w="1872" w:type="dxa"/>
          </w:tcPr>
          <w:p w14:paraId="17CAF8D6" w14:textId="77777777" w:rsidR="00E42EE6" w:rsidRPr="00966FB8" w:rsidRDefault="00E42EE6" w:rsidP="00253A2C">
            <w:pPr>
              <w:rPr>
                <w:szCs w:val="24"/>
              </w:rPr>
            </w:pPr>
            <w:r w:rsidRPr="00966FB8">
              <w:rPr>
                <w:szCs w:val="24"/>
              </w:rPr>
              <w:t>Teisinio bendradarbiavimo ir komunikacijos skyriaus vyriausiasis specialist</w:t>
            </w:r>
            <w:r>
              <w:rPr>
                <w:szCs w:val="24"/>
              </w:rPr>
              <w:t>as</w:t>
            </w:r>
          </w:p>
        </w:tc>
        <w:tc>
          <w:tcPr>
            <w:tcW w:w="1672" w:type="dxa"/>
          </w:tcPr>
          <w:p w14:paraId="60B8EA67" w14:textId="77777777" w:rsidR="00E42EE6" w:rsidRPr="00966FB8" w:rsidRDefault="00E42EE6" w:rsidP="00253A2C">
            <w:pPr>
              <w:rPr>
                <w:szCs w:val="24"/>
              </w:rPr>
            </w:pPr>
            <w:r w:rsidRPr="00966FB8">
              <w:rPr>
                <w:szCs w:val="24"/>
              </w:rPr>
              <w:t>Teisinio bendradarbiavimo ir komunikacijos skyriaus vedėja</w:t>
            </w:r>
            <w:r>
              <w:rPr>
                <w:szCs w:val="24"/>
              </w:rPr>
              <w:t>s</w:t>
            </w:r>
          </w:p>
        </w:tc>
      </w:tr>
      <w:tr w:rsidR="00E42EE6" w:rsidRPr="00966FB8" w14:paraId="36402CB1" w14:textId="77777777" w:rsidTr="00253A2C">
        <w:tc>
          <w:tcPr>
            <w:tcW w:w="562" w:type="dxa"/>
            <w:vMerge/>
          </w:tcPr>
          <w:p w14:paraId="377D629A" w14:textId="77777777" w:rsidR="00E42EE6" w:rsidRPr="00966FB8" w:rsidRDefault="00E42EE6" w:rsidP="00253A2C">
            <w:pPr>
              <w:rPr>
                <w:szCs w:val="24"/>
              </w:rPr>
            </w:pPr>
          </w:p>
        </w:tc>
        <w:tc>
          <w:tcPr>
            <w:tcW w:w="1276" w:type="dxa"/>
            <w:vMerge/>
          </w:tcPr>
          <w:p w14:paraId="603C7161" w14:textId="77777777" w:rsidR="00E42EE6" w:rsidRPr="00966FB8" w:rsidRDefault="00E42EE6" w:rsidP="00253A2C">
            <w:pPr>
              <w:rPr>
                <w:szCs w:val="24"/>
              </w:rPr>
            </w:pPr>
          </w:p>
        </w:tc>
        <w:tc>
          <w:tcPr>
            <w:tcW w:w="2552" w:type="dxa"/>
          </w:tcPr>
          <w:p w14:paraId="09D6825D" w14:textId="77777777" w:rsidR="00E42EE6" w:rsidRPr="00966FB8" w:rsidRDefault="00E42EE6" w:rsidP="00253A2C">
            <w:pPr>
              <w:rPr>
                <w:szCs w:val="24"/>
              </w:rPr>
            </w:pPr>
            <w:r w:rsidRPr="00966FB8">
              <w:rPr>
                <w:szCs w:val="24"/>
              </w:rPr>
              <w:t>2.</w:t>
            </w:r>
            <w:r>
              <w:rPr>
                <w:szCs w:val="24"/>
              </w:rPr>
              <w:t>3</w:t>
            </w:r>
            <w:r w:rsidRPr="00966FB8">
              <w:rPr>
                <w:szCs w:val="24"/>
              </w:rPr>
              <w:t xml:space="preserve">. Atsakymų į neprocesinius dokumentus parengimo kontrolės atlikimas. </w:t>
            </w:r>
          </w:p>
        </w:tc>
        <w:tc>
          <w:tcPr>
            <w:tcW w:w="1955" w:type="dxa"/>
          </w:tcPr>
          <w:p w14:paraId="0553E163" w14:textId="77777777" w:rsidR="00E42EE6" w:rsidRPr="00966FB8" w:rsidRDefault="00E42EE6" w:rsidP="00253A2C">
            <w:pPr>
              <w:rPr>
                <w:szCs w:val="24"/>
              </w:rPr>
            </w:pPr>
            <w:r w:rsidRPr="00966FB8">
              <w:rPr>
                <w:szCs w:val="24"/>
              </w:rPr>
              <w:t>Iki 202</w:t>
            </w:r>
            <w:r>
              <w:rPr>
                <w:szCs w:val="24"/>
              </w:rPr>
              <w:t>7</w:t>
            </w:r>
            <w:r w:rsidRPr="00966FB8">
              <w:rPr>
                <w:szCs w:val="24"/>
              </w:rPr>
              <w:t xml:space="preserve"> </w:t>
            </w:r>
          </w:p>
          <w:p w14:paraId="7DFA3DE5" w14:textId="77777777" w:rsidR="00E42EE6" w:rsidRPr="00966FB8" w:rsidRDefault="00E42EE6" w:rsidP="00253A2C">
            <w:pPr>
              <w:rPr>
                <w:szCs w:val="24"/>
              </w:rPr>
            </w:pPr>
            <w:r w:rsidRPr="00966FB8">
              <w:rPr>
                <w:szCs w:val="24"/>
              </w:rPr>
              <w:t>sausio 20 d. pateikiama ataskaita.</w:t>
            </w:r>
          </w:p>
        </w:tc>
        <w:tc>
          <w:tcPr>
            <w:tcW w:w="1872" w:type="dxa"/>
          </w:tcPr>
          <w:p w14:paraId="04257D78" w14:textId="77777777" w:rsidR="00E42EE6" w:rsidRPr="00966FB8" w:rsidRDefault="00E42EE6" w:rsidP="00253A2C">
            <w:pPr>
              <w:rPr>
                <w:szCs w:val="24"/>
              </w:rPr>
            </w:pPr>
            <w:r w:rsidRPr="00966FB8">
              <w:rPr>
                <w:szCs w:val="24"/>
              </w:rPr>
              <w:t>Personalo ir administravimo skyriaus specialist</w:t>
            </w:r>
            <w:r>
              <w:rPr>
                <w:szCs w:val="24"/>
              </w:rPr>
              <w:t>as (archyvaras)</w:t>
            </w:r>
          </w:p>
        </w:tc>
        <w:tc>
          <w:tcPr>
            <w:tcW w:w="1672" w:type="dxa"/>
          </w:tcPr>
          <w:p w14:paraId="2D4B2110" w14:textId="77777777" w:rsidR="00E42EE6" w:rsidRPr="00966FB8" w:rsidRDefault="00E42EE6" w:rsidP="00253A2C">
            <w:pPr>
              <w:rPr>
                <w:szCs w:val="24"/>
              </w:rPr>
            </w:pPr>
            <w:r>
              <w:rPr>
                <w:szCs w:val="24"/>
              </w:rPr>
              <w:t>Teismo kancleris</w:t>
            </w:r>
          </w:p>
        </w:tc>
      </w:tr>
      <w:tr w:rsidR="00E42EE6" w:rsidRPr="00966FB8" w14:paraId="3E61CF7C" w14:textId="77777777" w:rsidTr="00253A2C">
        <w:tc>
          <w:tcPr>
            <w:tcW w:w="562" w:type="dxa"/>
          </w:tcPr>
          <w:p w14:paraId="56FF5FE3" w14:textId="77777777" w:rsidR="00E42EE6" w:rsidRPr="00966FB8" w:rsidRDefault="00E42EE6" w:rsidP="00253A2C">
            <w:pPr>
              <w:rPr>
                <w:szCs w:val="24"/>
              </w:rPr>
            </w:pPr>
          </w:p>
        </w:tc>
        <w:tc>
          <w:tcPr>
            <w:tcW w:w="1276" w:type="dxa"/>
          </w:tcPr>
          <w:p w14:paraId="1E0E5C49" w14:textId="77777777" w:rsidR="00E42EE6" w:rsidRPr="00966FB8" w:rsidRDefault="00E42EE6" w:rsidP="00253A2C">
            <w:pPr>
              <w:rPr>
                <w:szCs w:val="24"/>
              </w:rPr>
            </w:pPr>
          </w:p>
        </w:tc>
        <w:tc>
          <w:tcPr>
            <w:tcW w:w="2552" w:type="dxa"/>
          </w:tcPr>
          <w:p w14:paraId="27F727AD" w14:textId="77777777" w:rsidR="00E42EE6" w:rsidRPr="00966FB8" w:rsidRDefault="00E42EE6" w:rsidP="00253A2C">
            <w:pPr>
              <w:rPr>
                <w:szCs w:val="24"/>
              </w:rPr>
            </w:pPr>
            <w:r>
              <w:rPr>
                <w:szCs w:val="24"/>
              </w:rPr>
              <w:t>2.4. Parengti išorinės komunikacijos LVAT priemonių planą.</w:t>
            </w:r>
          </w:p>
        </w:tc>
        <w:tc>
          <w:tcPr>
            <w:tcW w:w="1955" w:type="dxa"/>
          </w:tcPr>
          <w:p w14:paraId="4FB9D271" w14:textId="77777777" w:rsidR="00E42EE6" w:rsidRPr="00966FB8" w:rsidRDefault="00E42EE6" w:rsidP="00253A2C">
            <w:pPr>
              <w:rPr>
                <w:szCs w:val="24"/>
              </w:rPr>
            </w:pPr>
            <w:r>
              <w:rPr>
                <w:szCs w:val="24"/>
              </w:rPr>
              <w:t>Iki 2026 m. kovo 1 d. parengtas planas</w:t>
            </w:r>
          </w:p>
        </w:tc>
        <w:tc>
          <w:tcPr>
            <w:tcW w:w="1872" w:type="dxa"/>
          </w:tcPr>
          <w:p w14:paraId="26CB148A" w14:textId="77777777" w:rsidR="00E42EE6" w:rsidRPr="00966FB8" w:rsidRDefault="00E42EE6" w:rsidP="00253A2C">
            <w:pPr>
              <w:rPr>
                <w:szCs w:val="24"/>
              </w:rPr>
            </w:pPr>
            <w:r>
              <w:rPr>
                <w:szCs w:val="24"/>
              </w:rPr>
              <w:t>Teismo pirmininko padėjėjas (ryšiams su žiniasklaida ir visuomene)</w:t>
            </w:r>
          </w:p>
        </w:tc>
        <w:tc>
          <w:tcPr>
            <w:tcW w:w="1672" w:type="dxa"/>
          </w:tcPr>
          <w:p w14:paraId="57DFC3A7" w14:textId="77777777" w:rsidR="00E42EE6" w:rsidRDefault="00E42EE6" w:rsidP="00253A2C">
            <w:pPr>
              <w:rPr>
                <w:szCs w:val="24"/>
              </w:rPr>
            </w:pPr>
            <w:r>
              <w:rPr>
                <w:szCs w:val="24"/>
              </w:rPr>
              <w:t>Teismo pirmininkas</w:t>
            </w:r>
          </w:p>
        </w:tc>
      </w:tr>
      <w:tr w:rsidR="00E42EE6" w:rsidRPr="00966FB8" w14:paraId="062D8078" w14:textId="77777777" w:rsidTr="00253A2C">
        <w:trPr>
          <w:trHeight w:val="274"/>
        </w:trPr>
        <w:tc>
          <w:tcPr>
            <w:tcW w:w="562" w:type="dxa"/>
            <w:vMerge w:val="restart"/>
          </w:tcPr>
          <w:p w14:paraId="49619E84" w14:textId="77777777" w:rsidR="00E42EE6" w:rsidRPr="00966FB8" w:rsidRDefault="00E42EE6" w:rsidP="00253A2C">
            <w:pPr>
              <w:rPr>
                <w:szCs w:val="24"/>
              </w:rPr>
            </w:pPr>
            <w:r w:rsidRPr="00966FB8">
              <w:rPr>
                <w:szCs w:val="24"/>
              </w:rPr>
              <w:t>3.</w:t>
            </w:r>
          </w:p>
        </w:tc>
        <w:tc>
          <w:tcPr>
            <w:tcW w:w="1276" w:type="dxa"/>
            <w:vMerge w:val="restart"/>
          </w:tcPr>
          <w:p w14:paraId="410AF8F5" w14:textId="77777777" w:rsidR="00E42EE6" w:rsidRPr="00966FB8" w:rsidRDefault="00E42EE6" w:rsidP="00253A2C">
            <w:pPr>
              <w:rPr>
                <w:szCs w:val="24"/>
              </w:rPr>
            </w:pPr>
            <w:r w:rsidRPr="00966FB8">
              <w:rPr>
                <w:szCs w:val="24"/>
              </w:rPr>
              <w:t xml:space="preserve">Teismo, teisėjų ir </w:t>
            </w:r>
            <w:r>
              <w:rPr>
                <w:szCs w:val="24"/>
              </w:rPr>
              <w:t>t</w:t>
            </w:r>
            <w:r w:rsidRPr="00966FB8">
              <w:rPr>
                <w:szCs w:val="24"/>
              </w:rPr>
              <w:t>eismo personalo veiklos efektyvumo užtikrinimas</w:t>
            </w:r>
          </w:p>
        </w:tc>
        <w:tc>
          <w:tcPr>
            <w:tcW w:w="2552" w:type="dxa"/>
          </w:tcPr>
          <w:p w14:paraId="5CFDA206" w14:textId="77777777" w:rsidR="00E42EE6" w:rsidRPr="00966FB8" w:rsidRDefault="00E42EE6" w:rsidP="00253A2C">
            <w:pPr>
              <w:pStyle w:val="Default"/>
            </w:pPr>
            <w:r w:rsidRPr="00966FB8">
              <w:t xml:space="preserve">3.1. </w:t>
            </w:r>
            <w:r w:rsidRPr="00966FB8">
              <w:rPr>
                <w:rFonts w:eastAsia="Calibri"/>
              </w:rPr>
              <w:t xml:space="preserve">Teismo darbuotojų apklausa, siekiant įvertinti </w:t>
            </w:r>
            <w:r>
              <w:rPr>
                <w:rFonts w:eastAsia="Calibri"/>
              </w:rPr>
              <w:t xml:space="preserve">darbo sąlygas ir </w:t>
            </w:r>
            <w:r w:rsidRPr="00966FB8">
              <w:rPr>
                <w:rFonts w:eastAsia="Calibri"/>
              </w:rPr>
              <w:t>kvalifikacijos tobulinimo poreikį</w:t>
            </w:r>
            <w:r w:rsidRPr="00966FB8">
              <w:t>.</w:t>
            </w:r>
          </w:p>
        </w:tc>
        <w:tc>
          <w:tcPr>
            <w:tcW w:w="1955" w:type="dxa"/>
          </w:tcPr>
          <w:p w14:paraId="093DA3EA" w14:textId="77777777" w:rsidR="00E42EE6" w:rsidRPr="00966FB8" w:rsidRDefault="00E42EE6" w:rsidP="00253A2C">
            <w:pPr>
              <w:rPr>
                <w:szCs w:val="24"/>
              </w:rPr>
            </w:pPr>
            <w:r w:rsidRPr="00966FB8">
              <w:rPr>
                <w:szCs w:val="24"/>
              </w:rPr>
              <w:t>Pateikiama ataskaita iki 202</w:t>
            </w:r>
            <w:r>
              <w:rPr>
                <w:szCs w:val="24"/>
              </w:rPr>
              <w:t>6</w:t>
            </w:r>
            <w:r w:rsidRPr="00966FB8">
              <w:rPr>
                <w:szCs w:val="24"/>
              </w:rPr>
              <w:t xml:space="preserve"> m. </w:t>
            </w:r>
            <w:r>
              <w:rPr>
                <w:szCs w:val="24"/>
              </w:rPr>
              <w:t>gegužės 31</w:t>
            </w:r>
            <w:r w:rsidRPr="00966FB8">
              <w:rPr>
                <w:szCs w:val="24"/>
              </w:rPr>
              <w:t xml:space="preserve"> d.</w:t>
            </w:r>
          </w:p>
        </w:tc>
        <w:tc>
          <w:tcPr>
            <w:tcW w:w="1872" w:type="dxa"/>
          </w:tcPr>
          <w:p w14:paraId="1CC5F26B" w14:textId="77777777" w:rsidR="00E42EE6" w:rsidRPr="00966FB8" w:rsidRDefault="00E42EE6" w:rsidP="00253A2C">
            <w:pPr>
              <w:rPr>
                <w:szCs w:val="24"/>
              </w:rPr>
            </w:pPr>
            <w:r w:rsidRPr="00966FB8">
              <w:rPr>
                <w:szCs w:val="24"/>
              </w:rPr>
              <w:t xml:space="preserve">Personalo ir administravimo skyriaus </w:t>
            </w:r>
            <w:r>
              <w:rPr>
                <w:szCs w:val="24"/>
              </w:rPr>
              <w:t>patarėjas</w:t>
            </w:r>
          </w:p>
        </w:tc>
        <w:tc>
          <w:tcPr>
            <w:tcW w:w="1672" w:type="dxa"/>
          </w:tcPr>
          <w:p w14:paraId="70F1C55D" w14:textId="77777777" w:rsidR="00E42EE6" w:rsidRPr="00966FB8" w:rsidRDefault="00E42EE6" w:rsidP="00253A2C">
            <w:pPr>
              <w:rPr>
                <w:szCs w:val="24"/>
              </w:rPr>
            </w:pPr>
            <w:r>
              <w:rPr>
                <w:szCs w:val="24"/>
              </w:rPr>
              <w:t>Teismo kancleris</w:t>
            </w:r>
          </w:p>
        </w:tc>
      </w:tr>
      <w:tr w:rsidR="00E42EE6" w:rsidRPr="00966FB8" w14:paraId="5FD86AF9" w14:textId="77777777" w:rsidTr="00253A2C">
        <w:trPr>
          <w:trHeight w:val="274"/>
        </w:trPr>
        <w:tc>
          <w:tcPr>
            <w:tcW w:w="562" w:type="dxa"/>
            <w:vMerge/>
          </w:tcPr>
          <w:p w14:paraId="1AA61C7D" w14:textId="77777777" w:rsidR="00E42EE6" w:rsidRPr="00966FB8" w:rsidRDefault="00E42EE6" w:rsidP="00253A2C">
            <w:pPr>
              <w:rPr>
                <w:szCs w:val="24"/>
              </w:rPr>
            </w:pPr>
          </w:p>
        </w:tc>
        <w:tc>
          <w:tcPr>
            <w:tcW w:w="1276" w:type="dxa"/>
            <w:vMerge/>
          </w:tcPr>
          <w:p w14:paraId="719FB748" w14:textId="77777777" w:rsidR="00E42EE6" w:rsidRPr="00966FB8" w:rsidRDefault="00E42EE6" w:rsidP="00253A2C">
            <w:pPr>
              <w:rPr>
                <w:szCs w:val="24"/>
              </w:rPr>
            </w:pPr>
          </w:p>
        </w:tc>
        <w:tc>
          <w:tcPr>
            <w:tcW w:w="2552" w:type="dxa"/>
          </w:tcPr>
          <w:p w14:paraId="17473720" w14:textId="77777777" w:rsidR="00E42EE6" w:rsidRPr="00966FB8" w:rsidRDefault="00E42EE6" w:rsidP="00253A2C">
            <w:pPr>
              <w:pStyle w:val="Default"/>
            </w:pPr>
            <w:r>
              <w:t>3.2. Aktualizuoti Asmenų aptarnavimo ir prašymų bei skundų nagrinėjimo LVAT tvarką, Apdovanojimų už geriausius metų viešosios srities magistro darbus nuostatus, Susipažinimo su LVAT esančių bylų medžiaga ir jos kopijų darymo bei išdavimo tvarką.</w:t>
            </w:r>
          </w:p>
        </w:tc>
        <w:tc>
          <w:tcPr>
            <w:tcW w:w="1955" w:type="dxa"/>
          </w:tcPr>
          <w:p w14:paraId="221A84BE" w14:textId="77777777" w:rsidR="00E42EE6" w:rsidRPr="00966FB8" w:rsidRDefault="00E42EE6" w:rsidP="00253A2C">
            <w:pPr>
              <w:rPr>
                <w:szCs w:val="24"/>
              </w:rPr>
            </w:pPr>
            <w:r>
              <w:rPr>
                <w:szCs w:val="24"/>
              </w:rPr>
              <w:t xml:space="preserve">Iki 2026 m. birželio 20 d. pakeisti teisės aktus. </w:t>
            </w:r>
          </w:p>
        </w:tc>
        <w:tc>
          <w:tcPr>
            <w:tcW w:w="1872" w:type="dxa"/>
          </w:tcPr>
          <w:p w14:paraId="6E6336C0" w14:textId="77777777" w:rsidR="00E42EE6" w:rsidRPr="00966FB8" w:rsidRDefault="00E42EE6" w:rsidP="00253A2C">
            <w:pPr>
              <w:rPr>
                <w:szCs w:val="24"/>
              </w:rPr>
            </w:pPr>
            <w:r w:rsidRPr="00966FB8">
              <w:rPr>
                <w:szCs w:val="24"/>
              </w:rPr>
              <w:t>Teisinio bendradarbiavimo ir komunikacijos skyriaus vedėja</w:t>
            </w:r>
            <w:r>
              <w:rPr>
                <w:szCs w:val="24"/>
              </w:rPr>
              <w:t>s, Teismo r</w:t>
            </w:r>
            <w:r w:rsidRPr="00966FB8">
              <w:rPr>
                <w:szCs w:val="24"/>
              </w:rPr>
              <w:t>aštinės</w:t>
            </w:r>
            <w:r>
              <w:rPr>
                <w:szCs w:val="24"/>
              </w:rPr>
              <w:t xml:space="preserve"> skyriaus</w:t>
            </w:r>
            <w:r w:rsidRPr="00966FB8">
              <w:rPr>
                <w:szCs w:val="24"/>
              </w:rPr>
              <w:t xml:space="preserve"> vedėja</w:t>
            </w:r>
            <w:r>
              <w:rPr>
                <w:szCs w:val="24"/>
              </w:rPr>
              <w:t>s, Teismo pirmininko patarėjas</w:t>
            </w:r>
          </w:p>
        </w:tc>
        <w:tc>
          <w:tcPr>
            <w:tcW w:w="1672" w:type="dxa"/>
          </w:tcPr>
          <w:p w14:paraId="6F3859C2" w14:textId="77777777" w:rsidR="00E42EE6" w:rsidRPr="00966FB8" w:rsidRDefault="00E42EE6" w:rsidP="00253A2C">
            <w:pPr>
              <w:rPr>
                <w:szCs w:val="24"/>
              </w:rPr>
            </w:pPr>
            <w:r>
              <w:rPr>
                <w:szCs w:val="24"/>
              </w:rPr>
              <w:t>Teismo kancleris</w:t>
            </w:r>
          </w:p>
        </w:tc>
      </w:tr>
      <w:tr w:rsidR="00E42EE6" w:rsidRPr="00966FB8" w14:paraId="24DFAD3F" w14:textId="77777777" w:rsidTr="00253A2C">
        <w:trPr>
          <w:trHeight w:val="1690"/>
        </w:trPr>
        <w:tc>
          <w:tcPr>
            <w:tcW w:w="562" w:type="dxa"/>
            <w:vMerge w:val="restart"/>
          </w:tcPr>
          <w:p w14:paraId="0C8CCA45" w14:textId="77777777" w:rsidR="00E42EE6" w:rsidRPr="00966FB8" w:rsidRDefault="00E42EE6" w:rsidP="00253A2C">
            <w:pPr>
              <w:rPr>
                <w:szCs w:val="24"/>
              </w:rPr>
            </w:pPr>
            <w:r w:rsidRPr="00966FB8">
              <w:rPr>
                <w:szCs w:val="24"/>
              </w:rPr>
              <w:t>4.</w:t>
            </w:r>
          </w:p>
        </w:tc>
        <w:tc>
          <w:tcPr>
            <w:tcW w:w="1276" w:type="dxa"/>
            <w:vMerge w:val="restart"/>
          </w:tcPr>
          <w:p w14:paraId="10387D8E" w14:textId="77777777" w:rsidR="00E42EE6" w:rsidRPr="00966FB8" w:rsidRDefault="00E42EE6" w:rsidP="00253A2C">
            <w:pPr>
              <w:rPr>
                <w:szCs w:val="24"/>
              </w:rPr>
            </w:pPr>
            <w:r w:rsidRPr="00966FB8">
              <w:rPr>
                <w:szCs w:val="24"/>
              </w:rPr>
              <w:t>Teismo darbuotojų profesinės kultūros užtikrinimas</w:t>
            </w:r>
          </w:p>
          <w:p w14:paraId="623564CF" w14:textId="77777777" w:rsidR="00E42EE6" w:rsidRPr="00966FB8" w:rsidRDefault="00E42EE6" w:rsidP="00253A2C">
            <w:pPr>
              <w:rPr>
                <w:szCs w:val="24"/>
              </w:rPr>
            </w:pPr>
          </w:p>
          <w:p w14:paraId="35694A31" w14:textId="77777777" w:rsidR="00E42EE6" w:rsidRPr="00966FB8" w:rsidRDefault="00E42EE6" w:rsidP="00253A2C">
            <w:pPr>
              <w:rPr>
                <w:szCs w:val="24"/>
              </w:rPr>
            </w:pPr>
          </w:p>
          <w:p w14:paraId="23501058" w14:textId="77777777" w:rsidR="00E42EE6" w:rsidRPr="00966FB8" w:rsidRDefault="00E42EE6" w:rsidP="00253A2C">
            <w:pPr>
              <w:rPr>
                <w:szCs w:val="24"/>
              </w:rPr>
            </w:pPr>
          </w:p>
          <w:p w14:paraId="518FD1F1" w14:textId="77777777" w:rsidR="00E42EE6" w:rsidRPr="00966FB8" w:rsidRDefault="00E42EE6" w:rsidP="00253A2C">
            <w:pPr>
              <w:rPr>
                <w:szCs w:val="24"/>
              </w:rPr>
            </w:pPr>
          </w:p>
          <w:p w14:paraId="1575D974" w14:textId="77777777" w:rsidR="00E42EE6" w:rsidRPr="00966FB8" w:rsidRDefault="00E42EE6" w:rsidP="00253A2C">
            <w:pPr>
              <w:rPr>
                <w:b/>
                <w:szCs w:val="24"/>
              </w:rPr>
            </w:pPr>
          </w:p>
        </w:tc>
        <w:tc>
          <w:tcPr>
            <w:tcW w:w="2552" w:type="dxa"/>
          </w:tcPr>
          <w:p w14:paraId="6523F4E1" w14:textId="77777777" w:rsidR="00E42EE6" w:rsidRPr="00966FB8" w:rsidRDefault="00E42EE6" w:rsidP="00253A2C">
            <w:pPr>
              <w:rPr>
                <w:szCs w:val="24"/>
              </w:rPr>
            </w:pPr>
            <w:r w:rsidRPr="00966FB8">
              <w:rPr>
                <w:szCs w:val="24"/>
              </w:rPr>
              <w:t>4.1. </w:t>
            </w:r>
            <w:r w:rsidRPr="00966FB8" w:rsidDel="00DA5EFB">
              <w:rPr>
                <w:szCs w:val="24"/>
              </w:rPr>
              <w:t xml:space="preserve"> </w:t>
            </w:r>
            <w:r w:rsidRPr="00966FB8">
              <w:rPr>
                <w:szCs w:val="24"/>
              </w:rPr>
              <w:t xml:space="preserve">Pagal administravimo tvarką gautą ir asmenų pateiktą informaciją įvertinti, ar </w:t>
            </w:r>
            <w:r>
              <w:rPr>
                <w:szCs w:val="24"/>
              </w:rPr>
              <w:t>t</w:t>
            </w:r>
            <w:r w:rsidRPr="00966FB8">
              <w:rPr>
                <w:szCs w:val="24"/>
              </w:rPr>
              <w:t>eismo teisėjai laikosi Teisėjų etikos kodekso.</w:t>
            </w:r>
          </w:p>
        </w:tc>
        <w:tc>
          <w:tcPr>
            <w:tcW w:w="1955" w:type="dxa"/>
          </w:tcPr>
          <w:p w14:paraId="2F764F5B" w14:textId="77777777" w:rsidR="00E42EE6" w:rsidRPr="00966FB8" w:rsidRDefault="00E42EE6" w:rsidP="00253A2C">
            <w:pPr>
              <w:rPr>
                <w:szCs w:val="24"/>
              </w:rPr>
            </w:pPr>
            <w:r w:rsidRPr="00966FB8">
              <w:rPr>
                <w:szCs w:val="24"/>
              </w:rPr>
              <w:t>Pateikiama ataskaita iki 202</w:t>
            </w:r>
            <w:r>
              <w:rPr>
                <w:szCs w:val="24"/>
              </w:rPr>
              <w:t>7</w:t>
            </w:r>
            <w:r w:rsidRPr="00966FB8">
              <w:rPr>
                <w:szCs w:val="24"/>
              </w:rPr>
              <w:t xml:space="preserve"> m. sausio 15 d.</w:t>
            </w:r>
          </w:p>
        </w:tc>
        <w:tc>
          <w:tcPr>
            <w:tcW w:w="1872" w:type="dxa"/>
          </w:tcPr>
          <w:p w14:paraId="68CF13F2" w14:textId="77777777" w:rsidR="00E42EE6" w:rsidRPr="00966FB8" w:rsidRDefault="00E42EE6" w:rsidP="00253A2C">
            <w:pPr>
              <w:rPr>
                <w:szCs w:val="24"/>
              </w:rPr>
            </w:pPr>
            <w:r w:rsidRPr="00966FB8">
              <w:rPr>
                <w:szCs w:val="24"/>
              </w:rPr>
              <w:t>Teisinio bendradarbiavimo ir komunikacijos skyriaus vedėjas</w:t>
            </w:r>
          </w:p>
        </w:tc>
        <w:tc>
          <w:tcPr>
            <w:tcW w:w="1672" w:type="dxa"/>
          </w:tcPr>
          <w:p w14:paraId="6B3D2C76" w14:textId="77777777" w:rsidR="00E42EE6" w:rsidRPr="00966FB8" w:rsidRDefault="00E42EE6" w:rsidP="00253A2C">
            <w:pPr>
              <w:rPr>
                <w:szCs w:val="24"/>
              </w:rPr>
            </w:pPr>
            <w:r w:rsidRPr="00966FB8">
              <w:rPr>
                <w:szCs w:val="24"/>
              </w:rPr>
              <w:t>Teismo pirminink</w:t>
            </w:r>
            <w:r>
              <w:rPr>
                <w:szCs w:val="24"/>
              </w:rPr>
              <w:t>as</w:t>
            </w:r>
          </w:p>
        </w:tc>
      </w:tr>
      <w:tr w:rsidR="00E42EE6" w:rsidRPr="00966FB8" w14:paraId="51DA5AA7" w14:textId="77777777" w:rsidTr="00253A2C">
        <w:trPr>
          <w:trHeight w:val="1583"/>
        </w:trPr>
        <w:tc>
          <w:tcPr>
            <w:tcW w:w="562" w:type="dxa"/>
            <w:vMerge/>
          </w:tcPr>
          <w:p w14:paraId="3405FF76" w14:textId="77777777" w:rsidR="00E42EE6" w:rsidRPr="00966FB8" w:rsidRDefault="00E42EE6" w:rsidP="00253A2C">
            <w:pPr>
              <w:rPr>
                <w:szCs w:val="24"/>
              </w:rPr>
            </w:pPr>
          </w:p>
        </w:tc>
        <w:tc>
          <w:tcPr>
            <w:tcW w:w="1276" w:type="dxa"/>
            <w:vMerge/>
          </w:tcPr>
          <w:p w14:paraId="652626D5" w14:textId="77777777" w:rsidR="00E42EE6" w:rsidRPr="00966FB8" w:rsidRDefault="00E42EE6" w:rsidP="00253A2C">
            <w:pPr>
              <w:rPr>
                <w:szCs w:val="24"/>
              </w:rPr>
            </w:pPr>
          </w:p>
        </w:tc>
        <w:tc>
          <w:tcPr>
            <w:tcW w:w="2552" w:type="dxa"/>
          </w:tcPr>
          <w:p w14:paraId="03ACB8D6" w14:textId="77777777" w:rsidR="00E42EE6" w:rsidRPr="00966FB8" w:rsidRDefault="00E42EE6" w:rsidP="00253A2C">
            <w:pPr>
              <w:rPr>
                <w:szCs w:val="24"/>
              </w:rPr>
            </w:pPr>
            <w:r w:rsidRPr="00966FB8">
              <w:rPr>
                <w:szCs w:val="24"/>
              </w:rPr>
              <w:t>4.2. Patikrinti, ar buvo įvertinta gauta informacija dėl darbuotojų tarnybinės etikos ar kitų pažeidimų bei kokių veiksmų buvo imtasi.</w:t>
            </w:r>
          </w:p>
        </w:tc>
        <w:tc>
          <w:tcPr>
            <w:tcW w:w="1955" w:type="dxa"/>
          </w:tcPr>
          <w:p w14:paraId="143B9C19" w14:textId="77777777" w:rsidR="00E42EE6" w:rsidRPr="00966FB8" w:rsidRDefault="00E42EE6" w:rsidP="00253A2C">
            <w:pPr>
              <w:rPr>
                <w:szCs w:val="24"/>
              </w:rPr>
            </w:pPr>
            <w:r w:rsidRPr="00966FB8">
              <w:rPr>
                <w:szCs w:val="24"/>
              </w:rPr>
              <w:t>Pateikiama ataskaita iki 202</w:t>
            </w:r>
            <w:r>
              <w:rPr>
                <w:szCs w:val="24"/>
              </w:rPr>
              <w:t>7</w:t>
            </w:r>
            <w:r w:rsidRPr="00966FB8">
              <w:rPr>
                <w:szCs w:val="24"/>
              </w:rPr>
              <w:t xml:space="preserve"> m. sausio 15 d.</w:t>
            </w:r>
          </w:p>
        </w:tc>
        <w:tc>
          <w:tcPr>
            <w:tcW w:w="1872" w:type="dxa"/>
          </w:tcPr>
          <w:p w14:paraId="4DE020F4" w14:textId="77777777" w:rsidR="00E42EE6" w:rsidRPr="00966FB8" w:rsidRDefault="00E42EE6" w:rsidP="00253A2C">
            <w:pPr>
              <w:rPr>
                <w:szCs w:val="24"/>
              </w:rPr>
            </w:pPr>
            <w:r w:rsidRPr="00966FB8">
              <w:rPr>
                <w:szCs w:val="24"/>
              </w:rPr>
              <w:t>Teismo kancler</w:t>
            </w:r>
            <w:r>
              <w:rPr>
                <w:szCs w:val="24"/>
              </w:rPr>
              <w:t>is</w:t>
            </w:r>
          </w:p>
        </w:tc>
        <w:tc>
          <w:tcPr>
            <w:tcW w:w="1672" w:type="dxa"/>
          </w:tcPr>
          <w:p w14:paraId="2A5D217C" w14:textId="77777777" w:rsidR="00E42EE6" w:rsidRPr="00966FB8" w:rsidRDefault="00E42EE6" w:rsidP="00253A2C">
            <w:pPr>
              <w:rPr>
                <w:szCs w:val="24"/>
              </w:rPr>
            </w:pPr>
            <w:r w:rsidRPr="00966FB8">
              <w:rPr>
                <w:szCs w:val="24"/>
              </w:rPr>
              <w:t>Teismo pirminink</w:t>
            </w:r>
            <w:r>
              <w:rPr>
                <w:szCs w:val="24"/>
              </w:rPr>
              <w:t>as</w:t>
            </w:r>
          </w:p>
        </w:tc>
      </w:tr>
      <w:tr w:rsidR="00E42EE6" w:rsidRPr="00966FB8" w14:paraId="4EE790A1" w14:textId="77777777" w:rsidTr="00253A2C">
        <w:trPr>
          <w:trHeight w:val="902"/>
        </w:trPr>
        <w:tc>
          <w:tcPr>
            <w:tcW w:w="562" w:type="dxa"/>
          </w:tcPr>
          <w:p w14:paraId="40D492E2" w14:textId="77777777" w:rsidR="00E42EE6" w:rsidRPr="00966FB8" w:rsidRDefault="00E42EE6" w:rsidP="00253A2C">
            <w:pPr>
              <w:rPr>
                <w:szCs w:val="24"/>
              </w:rPr>
            </w:pPr>
            <w:r w:rsidRPr="00966FB8">
              <w:rPr>
                <w:szCs w:val="24"/>
              </w:rPr>
              <w:t>5.</w:t>
            </w:r>
          </w:p>
        </w:tc>
        <w:tc>
          <w:tcPr>
            <w:tcW w:w="1276" w:type="dxa"/>
          </w:tcPr>
          <w:p w14:paraId="3613B641" w14:textId="77777777" w:rsidR="00E42EE6" w:rsidRPr="00966FB8" w:rsidRDefault="00E42EE6" w:rsidP="00253A2C">
            <w:pPr>
              <w:rPr>
                <w:szCs w:val="24"/>
              </w:rPr>
            </w:pPr>
            <w:r w:rsidRPr="00966FB8">
              <w:rPr>
                <w:szCs w:val="24"/>
              </w:rPr>
              <w:t>Teismo materialinio ir techninio aprūpinimo, sudarant geras darbo sąlygas darbuotojam</w:t>
            </w:r>
            <w:r w:rsidRPr="00966FB8">
              <w:rPr>
                <w:szCs w:val="24"/>
              </w:rPr>
              <w:lastRenderedPageBreak/>
              <w:t xml:space="preserve">s, užtikrinimas </w:t>
            </w:r>
          </w:p>
        </w:tc>
        <w:tc>
          <w:tcPr>
            <w:tcW w:w="2552" w:type="dxa"/>
          </w:tcPr>
          <w:p w14:paraId="2D43A066" w14:textId="77777777" w:rsidR="00E42EE6" w:rsidRPr="00966FB8" w:rsidRDefault="00E42EE6" w:rsidP="00253A2C">
            <w:pPr>
              <w:rPr>
                <w:szCs w:val="24"/>
              </w:rPr>
            </w:pPr>
            <w:r w:rsidRPr="00966FB8">
              <w:rPr>
                <w:szCs w:val="24"/>
              </w:rPr>
              <w:lastRenderedPageBreak/>
              <w:t>5.1. Kartą per metus atlikti darbuotojų apklausą dėl materialinio ir techninio aprūpinimo darbo sąlygų gerinimo</w:t>
            </w:r>
            <w:r>
              <w:rPr>
                <w:szCs w:val="24"/>
              </w:rPr>
              <w:t xml:space="preserve"> ir pateikti  pasiūlymus dėl siūlomų įsigyti </w:t>
            </w:r>
            <w:r>
              <w:rPr>
                <w:szCs w:val="24"/>
              </w:rPr>
              <w:lastRenderedPageBreak/>
              <w:t>priemonių/prekių/paslaugų plano</w:t>
            </w:r>
            <w:r w:rsidRPr="00966FB8">
              <w:rPr>
                <w:szCs w:val="24"/>
              </w:rPr>
              <w:t>.</w:t>
            </w:r>
          </w:p>
        </w:tc>
        <w:tc>
          <w:tcPr>
            <w:tcW w:w="1955" w:type="dxa"/>
          </w:tcPr>
          <w:p w14:paraId="166D3928" w14:textId="77777777" w:rsidR="00E42EE6" w:rsidRDefault="00E42EE6" w:rsidP="00253A2C">
            <w:pPr>
              <w:rPr>
                <w:szCs w:val="24"/>
              </w:rPr>
            </w:pPr>
            <w:r>
              <w:rPr>
                <w:szCs w:val="24"/>
              </w:rPr>
              <w:lastRenderedPageBreak/>
              <w:t xml:space="preserve">Apklausa atliekama iki </w:t>
            </w:r>
            <w:r w:rsidRPr="00DF5082">
              <w:rPr>
                <w:szCs w:val="24"/>
              </w:rPr>
              <w:t>202</w:t>
            </w:r>
            <w:r>
              <w:rPr>
                <w:szCs w:val="24"/>
              </w:rPr>
              <w:t>6</w:t>
            </w:r>
            <w:r w:rsidRPr="00DF5082">
              <w:rPr>
                <w:szCs w:val="24"/>
              </w:rPr>
              <w:t xml:space="preserve"> m. </w:t>
            </w:r>
            <w:r>
              <w:rPr>
                <w:szCs w:val="24"/>
              </w:rPr>
              <w:t>kovo 1</w:t>
            </w:r>
            <w:r w:rsidRPr="00DF5082">
              <w:rPr>
                <w:szCs w:val="24"/>
              </w:rPr>
              <w:t xml:space="preserve"> d. </w:t>
            </w:r>
          </w:p>
          <w:p w14:paraId="77366DAC" w14:textId="77777777" w:rsidR="00E42EE6" w:rsidRPr="00966FB8" w:rsidRDefault="00E42EE6" w:rsidP="00253A2C">
            <w:pPr>
              <w:rPr>
                <w:szCs w:val="24"/>
              </w:rPr>
            </w:pPr>
            <w:r>
              <w:rPr>
                <w:szCs w:val="24"/>
              </w:rPr>
              <w:t>I</w:t>
            </w:r>
            <w:r w:rsidRPr="00966FB8">
              <w:rPr>
                <w:szCs w:val="24"/>
              </w:rPr>
              <w:t>ki 202</w:t>
            </w:r>
            <w:r>
              <w:rPr>
                <w:szCs w:val="24"/>
              </w:rPr>
              <w:t>6</w:t>
            </w:r>
            <w:r w:rsidRPr="00966FB8">
              <w:rPr>
                <w:szCs w:val="24"/>
              </w:rPr>
              <w:t xml:space="preserve"> m. </w:t>
            </w:r>
            <w:r>
              <w:rPr>
                <w:szCs w:val="24"/>
              </w:rPr>
              <w:t>kovo 15</w:t>
            </w:r>
            <w:r w:rsidRPr="00966FB8">
              <w:rPr>
                <w:szCs w:val="24"/>
              </w:rPr>
              <w:t xml:space="preserve"> d.</w:t>
            </w:r>
            <w:r>
              <w:rPr>
                <w:szCs w:val="24"/>
              </w:rPr>
              <w:t xml:space="preserve"> p</w:t>
            </w:r>
            <w:r w:rsidRPr="00966FB8">
              <w:rPr>
                <w:szCs w:val="24"/>
              </w:rPr>
              <w:t>ateikiam</w:t>
            </w:r>
            <w:r>
              <w:rPr>
                <w:szCs w:val="24"/>
              </w:rPr>
              <w:t>i</w:t>
            </w:r>
            <w:r w:rsidRPr="00966FB8">
              <w:rPr>
                <w:szCs w:val="24"/>
              </w:rPr>
              <w:t xml:space="preserve"> </w:t>
            </w:r>
            <w:r>
              <w:rPr>
                <w:szCs w:val="24"/>
              </w:rPr>
              <w:t>raštu pasiūlymai</w:t>
            </w:r>
            <w:r w:rsidRPr="00966FB8">
              <w:rPr>
                <w:szCs w:val="24"/>
              </w:rPr>
              <w:t xml:space="preserve"> </w:t>
            </w:r>
            <w:r>
              <w:rPr>
                <w:szCs w:val="24"/>
              </w:rPr>
              <w:t xml:space="preserve">dėl </w:t>
            </w:r>
            <w:r w:rsidRPr="006664C0">
              <w:rPr>
                <w:szCs w:val="24"/>
              </w:rPr>
              <w:t>priemonių/prekių/paslaugų</w:t>
            </w:r>
            <w:r>
              <w:rPr>
                <w:szCs w:val="24"/>
              </w:rPr>
              <w:t xml:space="preserve"> įsigijimo plano kancleriui. </w:t>
            </w:r>
          </w:p>
        </w:tc>
        <w:tc>
          <w:tcPr>
            <w:tcW w:w="1872" w:type="dxa"/>
          </w:tcPr>
          <w:p w14:paraId="7E1A5DE3" w14:textId="77777777" w:rsidR="00E42EE6" w:rsidRPr="00966FB8" w:rsidRDefault="00E42EE6" w:rsidP="00253A2C">
            <w:pPr>
              <w:rPr>
                <w:szCs w:val="24"/>
              </w:rPr>
            </w:pPr>
            <w:r w:rsidRPr="00966FB8">
              <w:rPr>
                <w:szCs w:val="24"/>
              </w:rPr>
              <w:t>Informacinių technologijų ir aprūpinimo skyriaus vedėjas</w:t>
            </w:r>
          </w:p>
        </w:tc>
        <w:tc>
          <w:tcPr>
            <w:tcW w:w="1672" w:type="dxa"/>
          </w:tcPr>
          <w:p w14:paraId="5490B7CA" w14:textId="77777777" w:rsidR="00E42EE6" w:rsidRPr="00966FB8" w:rsidRDefault="00E42EE6" w:rsidP="00253A2C">
            <w:pPr>
              <w:rPr>
                <w:szCs w:val="24"/>
              </w:rPr>
            </w:pPr>
            <w:r w:rsidRPr="00966FB8">
              <w:rPr>
                <w:szCs w:val="24"/>
              </w:rPr>
              <w:t>Teismo kancler</w:t>
            </w:r>
            <w:r>
              <w:rPr>
                <w:szCs w:val="24"/>
              </w:rPr>
              <w:t>is</w:t>
            </w:r>
          </w:p>
        </w:tc>
      </w:tr>
      <w:tr w:rsidR="00E42EE6" w:rsidRPr="00966FB8" w14:paraId="6F775ED0" w14:textId="77777777" w:rsidTr="00253A2C">
        <w:trPr>
          <w:trHeight w:val="557"/>
        </w:trPr>
        <w:tc>
          <w:tcPr>
            <w:tcW w:w="562" w:type="dxa"/>
            <w:vMerge w:val="restart"/>
          </w:tcPr>
          <w:p w14:paraId="24A45EEF" w14:textId="77777777" w:rsidR="00E42EE6" w:rsidRPr="00966FB8" w:rsidRDefault="00E42EE6" w:rsidP="00253A2C">
            <w:pPr>
              <w:rPr>
                <w:szCs w:val="24"/>
              </w:rPr>
            </w:pPr>
            <w:r w:rsidRPr="00966FB8">
              <w:rPr>
                <w:szCs w:val="24"/>
              </w:rPr>
              <w:t>6.</w:t>
            </w:r>
          </w:p>
        </w:tc>
        <w:tc>
          <w:tcPr>
            <w:tcW w:w="1276" w:type="dxa"/>
            <w:vMerge w:val="restart"/>
          </w:tcPr>
          <w:p w14:paraId="50DAC69F" w14:textId="77777777" w:rsidR="00E42EE6" w:rsidRPr="00966FB8" w:rsidRDefault="00E42EE6" w:rsidP="00253A2C">
            <w:pPr>
              <w:rPr>
                <w:szCs w:val="24"/>
              </w:rPr>
            </w:pPr>
            <w:r>
              <w:rPr>
                <w:szCs w:val="24"/>
              </w:rPr>
              <w:t>Įslaptintos informacijos apsaugos būklės LVAT priežiūra ir įgyvendinimas</w:t>
            </w:r>
          </w:p>
        </w:tc>
        <w:tc>
          <w:tcPr>
            <w:tcW w:w="2552" w:type="dxa"/>
          </w:tcPr>
          <w:p w14:paraId="7402ACC2" w14:textId="77777777" w:rsidR="00E42EE6" w:rsidRPr="002B18BA" w:rsidRDefault="00E42EE6" w:rsidP="00253A2C">
            <w:pPr>
              <w:rPr>
                <w:szCs w:val="24"/>
              </w:rPr>
            </w:pPr>
            <w:r>
              <w:rPr>
                <w:szCs w:val="24"/>
              </w:rPr>
              <w:t>6.1.Užtikrinti tinkamą gaunamų ir siunčiamų įslaptintų dokumentų apskaitą, suformuoti teisme esančių įslaptintų dokumentų bylas.</w:t>
            </w:r>
          </w:p>
        </w:tc>
        <w:tc>
          <w:tcPr>
            <w:tcW w:w="1955" w:type="dxa"/>
          </w:tcPr>
          <w:p w14:paraId="25AA7701" w14:textId="77777777" w:rsidR="00E42EE6" w:rsidRPr="00966FB8" w:rsidRDefault="00E42EE6" w:rsidP="00253A2C">
            <w:pPr>
              <w:rPr>
                <w:szCs w:val="24"/>
              </w:rPr>
            </w:pPr>
            <w:r>
              <w:rPr>
                <w:szCs w:val="24"/>
              </w:rPr>
              <w:t>Iki 2026 m. gegužės 31 d. pateikti ataskaitą</w:t>
            </w:r>
          </w:p>
        </w:tc>
        <w:tc>
          <w:tcPr>
            <w:tcW w:w="1872" w:type="dxa"/>
          </w:tcPr>
          <w:p w14:paraId="17A423D4" w14:textId="77777777" w:rsidR="00E42EE6" w:rsidRPr="00966FB8" w:rsidRDefault="00E42EE6" w:rsidP="00253A2C">
            <w:pPr>
              <w:rPr>
                <w:szCs w:val="24"/>
              </w:rPr>
            </w:pPr>
            <w:r>
              <w:rPr>
                <w:szCs w:val="24"/>
              </w:rPr>
              <w:t>Teismo raštinės vedėjas</w:t>
            </w:r>
          </w:p>
        </w:tc>
        <w:tc>
          <w:tcPr>
            <w:tcW w:w="1672" w:type="dxa"/>
          </w:tcPr>
          <w:p w14:paraId="0EFF33EA" w14:textId="77777777" w:rsidR="00E42EE6" w:rsidRPr="00966FB8" w:rsidRDefault="00E42EE6" w:rsidP="00253A2C">
            <w:pPr>
              <w:rPr>
                <w:szCs w:val="24"/>
              </w:rPr>
            </w:pPr>
            <w:r>
              <w:rPr>
                <w:szCs w:val="24"/>
              </w:rPr>
              <w:t>Teismo kancleris</w:t>
            </w:r>
          </w:p>
        </w:tc>
      </w:tr>
      <w:tr w:rsidR="00E42EE6" w:rsidRPr="00966FB8" w14:paraId="7F80551E" w14:textId="77777777" w:rsidTr="00253A2C">
        <w:trPr>
          <w:trHeight w:val="557"/>
        </w:trPr>
        <w:tc>
          <w:tcPr>
            <w:tcW w:w="562" w:type="dxa"/>
            <w:vMerge/>
          </w:tcPr>
          <w:p w14:paraId="517D445A" w14:textId="77777777" w:rsidR="00E42EE6" w:rsidRPr="00966FB8" w:rsidRDefault="00E42EE6" w:rsidP="00253A2C">
            <w:pPr>
              <w:rPr>
                <w:szCs w:val="24"/>
              </w:rPr>
            </w:pPr>
          </w:p>
        </w:tc>
        <w:tc>
          <w:tcPr>
            <w:tcW w:w="1276" w:type="dxa"/>
            <w:vMerge/>
          </w:tcPr>
          <w:p w14:paraId="4DB41506" w14:textId="77777777" w:rsidR="00E42EE6" w:rsidRPr="00966FB8" w:rsidRDefault="00E42EE6" w:rsidP="00253A2C">
            <w:pPr>
              <w:rPr>
                <w:szCs w:val="24"/>
              </w:rPr>
            </w:pPr>
          </w:p>
        </w:tc>
        <w:tc>
          <w:tcPr>
            <w:tcW w:w="2552" w:type="dxa"/>
          </w:tcPr>
          <w:p w14:paraId="10976957" w14:textId="77777777" w:rsidR="00E42EE6" w:rsidRDefault="00E42EE6" w:rsidP="00253A2C">
            <w:pPr>
              <w:rPr>
                <w:szCs w:val="24"/>
              </w:rPr>
            </w:pPr>
            <w:r>
              <w:rPr>
                <w:szCs w:val="24"/>
              </w:rPr>
              <w:t>6.2.Užtikrinti tinkamą įslaptintos informacijos fizinę apsaugą</w:t>
            </w:r>
          </w:p>
        </w:tc>
        <w:tc>
          <w:tcPr>
            <w:tcW w:w="1955" w:type="dxa"/>
          </w:tcPr>
          <w:p w14:paraId="1BB0E023" w14:textId="77777777" w:rsidR="00E42EE6" w:rsidRPr="00966FB8" w:rsidRDefault="00E42EE6" w:rsidP="00253A2C">
            <w:pPr>
              <w:rPr>
                <w:szCs w:val="24"/>
              </w:rPr>
            </w:pPr>
            <w:r>
              <w:rPr>
                <w:szCs w:val="24"/>
              </w:rPr>
              <w:t>Iki 2026 m. gegužės 31 d. pateikti informaciją apie įslaptintai informacijai naikinti skirto įrenginio tinkamumą naudoti ar galimybę įsigyti naują bei administracinei saugumo zonai priskirtų patalpų automatinės durų varčios uždarymo įrangos tinkamą veikimą. Užtikrinti patekimo į saugumo zonoms priskirtas patalpas durų ir seifų atsarginių raktų apskaitą.</w:t>
            </w:r>
          </w:p>
        </w:tc>
        <w:tc>
          <w:tcPr>
            <w:tcW w:w="1872" w:type="dxa"/>
          </w:tcPr>
          <w:p w14:paraId="6B9354A9" w14:textId="77777777" w:rsidR="00E42EE6" w:rsidRDefault="00E42EE6" w:rsidP="00253A2C">
            <w:pPr>
              <w:rPr>
                <w:szCs w:val="24"/>
              </w:rPr>
            </w:pPr>
            <w:r>
              <w:rPr>
                <w:szCs w:val="24"/>
              </w:rPr>
              <w:t>Informacinių technologijų ir aprūpinimo skyriaus vyresnysis specialistas</w:t>
            </w:r>
          </w:p>
          <w:p w14:paraId="0E23CF35" w14:textId="77777777" w:rsidR="00E42EE6" w:rsidRDefault="00E42EE6" w:rsidP="00253A2C">
            <w:pPr>
              <w:rPr>
                <w:szCs w:val="24"/>
              </w:rPr>
            </w:pPr>
            <w:r>
              <w:rPr>
                <w:szCs w:val="24"/>
              </w:rPr>
              <w:t>Informacinių technologijų ir aprūpinimo skyriaus vedėjas</w:t>
            </w:r>
          </w:p>
        </w:tc>
        <w:tc>
          <w:tcPr>
            <w:tcW w:w="1672" w:type="dxa"/>
          </w:tcPr>
          <w:p w14:paraId="0ED0E8D1" w14:textId="77777777" w:rsidR="00E42EE6" w:rsidRDefault="00E42EE6" w:rsidP="00253A2C">
            <w:pPr>
              <w:rPr>
                <w:szCs w:val="24"/>
              </w:rPr>
            </w:pPr>
            <w:r>
              <w:rPr>
                <w:szCs w:val="24"/>
              </w:rPr>
              <w:t>Teismo kancleris</w:t>
            </w:r>
          </w:p>
        </w:tc>
      </w:tr>
    </w:tbl>
    <w:p w14:paraId="794E4CC4" w14:textId="77777777" w:rsidR="00E42EE6" w:rsidRPr="00966FB8" w:rsidRDefault="00E42EE6" w:rsidP="00E42EE6">
      <w:pPr>
        <w:jc w:val="both"/>
      </w:pPr>
    </w:p>
    <w:p w14:paraId="2D0A1F4D" w14:textId="77777777" w:rsidR="00E42EE6" w:rsidRDefault="00E42EE6"/>
    <w:sectPr w:rsidR="00E42EE6" w:rsidSect="00E42EE6">
      <w:headerReference w:type="even" r:id="rId4"/>
      <w:pgSz w:w="11906" w:h="16838"/>
      <w:pgMar w:top="1440" w:right="707" w:bottom="1440" w:left="1560" w:header="720"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3F88F" w14:textId="77777777" w:rsidR="00E42EE6" w:rsidRDefault="00E42EE6" w:rsidP="00874820">
    <w:pPr>
      <w:pStyle w:val="Antrats"/>
      <w:framePr w:wrap="around" w:vAnchor="text" w:hAnchor="margin" w:xAlign="center" w:y="1"/>
      <w:rPr>
        <w:rStyle w:val="Puslapionumeris"/>
        <w:rFonts w:eastAsiaTheme="majorEastAsia"/>
      </w:rPr>
    </w:pPr>
    <w:r>
      <w:rPr>
        <w:rStyle w:val="Puslapionumeris"/>
        <w:rFonts w:eastAsiaTheme="majorEastAsia"/>
      </w:rPr>
      <w:fldChar w:fldCharType="begin"/>
    </w:r>
    <w:r>
      <w:rPr>
        <w:rStyle w:val="Puslapionumeris"/>
        <w:rFonts w:eastAsiaTheme="majorEastAsia"/>
      </w:rPr>
      <w:instrText xml:space="preserve">PAGE  </w:instrText>
    </w:r>
    <w:r>
      <w:rPr>
        <w:rStyle w:val="Puslapionumeris"/>
        <w:rFonts w:eastAsiaTheme="majorEastAsia"/>
      </w:rPr>
      <w:fldChar w:fldCharType="end"/>
    </w:r>
  </w:p>
  <w:p w14:paraId="03C35B72" w14:textId="77777777" w:rsidR="00E42EE6" w:rsidRDefault="00E42EE6">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EE6"/>
    <w:rsid w:val="00912C26"/>
    <w:rsid w:val="00E42EE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29228"/>
  <w15:chartTrackingRefBased/>
  <w15:docId w15:val="{1939AD1A-37C9-413D-8A63-0183FE1EE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42EE6"/>
    <w:pPr>
      <w:spacing w:after="0" w:line="240" w:lineRule="auto"/>
    </w:pPr>
    <w:rPr>
      <w:rFonts w:ascii="Times New Roman" w:eastAsia="Times New Roman" w:hAnsi="Times New Roman" w:cs="Times New Roman"/>
      <w:kern w:val="0"/>
      <w:szCs w:val="20"/>
      <w14:ligatures w14:val="none"/>
    </w:rPr>
  </w:style>
  <w:style w:type="paragraph" w:styleId="Antrat1">
    <w:name w:val="heading 1"/>
    <w:basedOn w:val="prastasis"/>
    <w:next w:val="prastasis"/>
    <w:link w:val="Antrat1Diagrama"/>
    <w:uiPriority w:val="9"/>
    <w:qFormat/>
    <w:rsid w:val="00E42EE6"/>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E42EE6"/>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E42EE6"/>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E42EE6"/>
    <w:pPr>
      <w:keepNext/>
      <w:keepLines/>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Antrat5">
    <w:name w:val="heading 5"/>
    <w:basedOn w:val="prastasis"/>
    <w:next w:val="prastasis"/>
    <w:link w:val="Antrat5Diagrama"/>
    <w:uiPriority w:val="9"/>
    <w:semiHidden/>
    <w:unhideWhenUsed/>
    <w:qFormat/>
    <w:rsid w:val="00E42EE6"/>
    <w:pPr>
      <w:keepNext/>
      <w:keepLines/>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Antrat6">
    <w:name w:val="heading 6"/>
    <w:basedOn w:val="prastasis"/>
    <w:next w:val="prastasis"/>
    <w:link w:val="Antrat6Diagrama"/>
    <w:uiPriority w:val="9"/>
    <w:semiHidden/>
    <w:unhideWhenUsed/>
    <w:qFormat/>
    <w:rsid w:val="00E42EE6"/>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Antrat7">
    <w:name w:val="heading 7"/>
    <w:basedOn w:val="prastasis"/>
    <w:next w:val="prastasis"/>
    <w:link w:val="Antrat7Diagrama"/>
    <w:uiPriority w:val="9"/>
    <w:semiHidden/>
    <w:unhideWhenUsed/>
    <w:qFormat/>
    <w:rsid w:val="00E42EE6"/>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Antrat8">
    <w:name w:val="heading 8"/>
    <w:basedOn w:val="prastasis"/>
    <w:next w:val="prastasis"/>
    <w:link w:val="Antrat8Diagrama"/>
    <w:uiPriority w:val="9"/>
    <w:semiHidden/>
    <w:unhideWhenUsed/>
    <w:qFormat/>
    <w:rsid w:val="00E42EE6"/>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Antrat9">
    <w:name w:val="heading 9"/>
    <w:basedOn w:val="prastasis"/>
    <w:next w:val="prastasis"/>
    <w:link w:val="Antrat9Diagrama"/>
    <w:uiPriority w:val="9"/>
    <w:semiHidden/>
    <w:unhideWhenUsed/>
    <w:qFormat/>
    <w:rsid w:val="00E42EE6"/>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E42EE6"/>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E42EE6"/>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E42EE6"/>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E42EE6"/>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E42EE6"/>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E42EE6"/>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E42EE6"/>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E42EE6"/>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E42EE6"/>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E42EE6"/>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E42EE6"/>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E42EE6"/>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E42EE6"/>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E42EE6"/>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taDiagrama">
    <w:name w:val="Citata Diagrama"/>
    <w:basedOn w:val="Numatytasispastraiposriftas"/>
    <w:link w:val="Citata"/>
    <w:uiPriority w:val="29"/>
    <w:rsid w:val="00E42EE6"/>
    <w:rPr>
      <w:i/>
      <w:iCs/>
      <w:color w:val="404040" w:themeColor="text1" w:themeTint="BF"/>
    </w:rPr>
  </w:style>
  <w:style w:type="paragraph" w:styleId="Sraopastraipa">
    <w:name w:val="List Paragraph"/>
    <w:basedOn w:val="prastasis"/>
    <w:uiPriority w:val="34"/>
    <w:qFormat/>
    <w:rsid w:val="00E42EE6"/>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Rykuspabraukimas">
    <w:name w:val="Intense Emphasis"/>
    <w:basedOn w:val="Numatytasispastraiposriftas"/>
    <w:uiPriority w:val="21"/>
    <w:qFormat/>
    <w:rsid w:val="00E42EE6"/>
    <w:rPr>
      <w:i/>
      <w:iCs/>
      <w:color w:val="2F5496" w:themeColor="accent1" w:themeShade="BF"/>
    </w:rPr>
  </w:style>
  <w:style w:type="paragraph" w:styleId="Iskirtacitata">
    <w:name w:val="Intense Quote"/>
    <w:basedOn w:val="prastasis"/>
    <w:next w:val="prastasis"/>
    <w:link w:val="IskirtacitataDiagrama"/>
    <w:uiPriority w:val="30"/>
    <w:qFormat/>
    <w:rsid w:val="00E42EE6"/>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skirtacitataDiagrama">
    <w:name w:val="Išskirta citata Diagrama"/>
    <w:basedOn w:val="Numatytasispastraiposriftas"/>
    <w:link w:val="Iskirtacitata"/>
    <w:uiPriority w:val="30"/>
    <w:rsid w:val="00E42EE6"/>
    <w:rPr>
      <w:i/>
      <w:iCs/>
      <w:color w:val="2F5496" w:themeColor="accent1" w:themeShade="BF"/>
    </w:rPr>
  </w:style>
  <w:style w:type="character" w:styleId="Rykinuoroda">
    <w:name w:val="Intense Reference"/>
    <w:basedOn w:val="Numatytasispastraiposriftas"/>
    <w:uiPriority w:val="32"/>
    <w:qFormat/>
    <w:rsid w:val="00E42EE6"/>
    <w:rPr>
      <w:b/>
      <w:bCs/>
      <w:smallCaps/>
      <w:color w:val="2F5496" w:themeColor="accent1" w:themeShade="BF"/>
      <w:spacing w:val="5"/>
    </w:rPr>
  </w:style>
  <w:style w:type="paragraph" w:styleId="Antrats">
    <w:name w:val="header"/>
    <w:basedOn w:val="prastasis"/>
    <w:link w:val="AntratsDiagrama"/>
    <w:rsid w:val="00E42EE6"/>
    <w:pPr>
      <w:tabs>
        <w:tab w:val="center" w:pos="4819"/>
        <w:tab w:val="right" w:pos="9638"/>
      </w:tabs>
    </w:pPr>
  </w:style>
  <w:style w:type="character" w:customStyle="1" w:styleId="AntratsDiagrama">
    <w:name w:val="Antraštės Diagrama"/>
    <w:basedOn w:val="Numatytasispastraiposriftas"/>
    <w:link w:val="Antrats"/>
    <w:rsid w:val="00E42EE6"/>
    <w:rPr>
      <w:rFonts w:ascii="Times New Roman" w:eastAsia="Times New Roman" w:hAnsi="Times New Roman" w:cs="Times New Roman"/>
      <w:kern w:val="0"/>
      <w:szCs w:val="20"/>
      <w14:ligatures w14:val="none"/>
    </w:rPr>
  </w:style>
  <w:style w:type="character" w:styleId="Puslapionumeris">
    <w:name w:val="page number"/>
    <w:basedOn w:val="Numatytasispastraiposriftas"/>
    <w:rsid w:val="00E42EE6"/>
  </w:style>
  <w:style w:type="paragraph" w:customStyle="1" w:styleId="Body">
    <w:name w:val="Body"/>
    <w:rsid w:val="00E42EE6"/>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n-GB"/>
      <w14:ligatures w14:val="none"/>
    </w:rPr>
  </w:style>
  <w:style w:type="table" w:styleId="Lentelstinklelis">
    <w:name w:val="Table Grid"/>
    <w:basedOn w:val="prastojilentel"/>
    <w:uiPriority w:val="59"/>
    <w:rsid w:val="00E42EE6"/>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42EE6"/>
    <w:pPr>
      <w:autoSpaceDE w:val="0"/>
      <w:autoSpaceDN w:val="0"/>
      <w:adjustRightInd w:val="0"/>
      <w:spacing w:after="0" w:line="240" w:lineRule="auto"/>
    </w:pPr>
    <w:rPr>
      <w:rFonts w:ascii="Times New Roman" w:hAnsi="Times New Roman" w:cs="Times New Roman"/>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3552</Words>
  <Characters>2026</Characters>
  <Application>Microsoft Office Word</Application>
  <DocSecurity>0</DocSecurity>
  <Lines>16</Lines>
  <Paragraphs>11</Paragraphs>
  <ScaleCrop>false</ScaleCrop>
  <Company/>
  <LinksUpToDate>false</LinksUpToDate>
  <CharactersWithSpaces>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Narbutienė</dc:creator>
  <cp:keywords/>
  <dc:description/>
  <cp:lastModifiedBy>Violeta Narbutienė</cp:lastModifiedBy>
  <cp:revision>1</cp:revision>
  <dcterms:created xsi:type="dcterms:W3CDTF">2026-03-17T12:06:00Z</dcterms:created>
  <dcterms:modified xsi:type="dcterms:W3CDTF">2026-03-17T12:07:00Z</dcterms:modified>
</cp:coreProperties>
</file>